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8D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8D9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24</w:t>
      </w:r>
    </w:p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1C8" w:rsidRPr="005F18D9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8D9" w:rsidRPr="005F18D9" w:rsidRDefault="005F18D9" w:rsidP="00194C96">
      <w:pPr>
        <w:spacing w:after="0"/>
        <w:ind w:left="5670"/>
        <w:rPr>
          <w:rFonts w:ascii="Times New Roman" w:eastAsia="Times New Roman" w:hAnsi="Times New Roman"/>
          <w:sz w:val="24"/>
          <w:szCs w:val="24"/>
        </w:rPr>
      </w:pPr>
      <w:r w:rsidRPr="005F18D9">
        <w:rPr>
          <w:rFonts w:ascii="Times New Roman" w:hAnsi="Times New Roman"/>
          <w:sz w:val="24"/>
          <w:szCs w:val="24"/>
        </w:rPr>
        <w:t xml:space="preserve">Приложение </w:t>
      </w:r>
    </w:p>
    <w:p w:rsidR="005F18D9" w:rsidRPr="005F18D9" w:rsidRDefault="005F18D9" w:rsidP="00194C96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F18D9">
        <w:rPr>
          <w:rFonts w:ascii="Times New Roman" w:hAnsi="Times New Roman"/>
          <w:sz w:val="24"/>
          <w:szCs w:val="24"/>
        </w:rPr>
        <w:t xml:space="preserve">к основной образовательной </w:t>
      </w:r>
    </w:p>
    <w:p w:rsidR="005F18D9" w:rsidRPr="005F18D9" w:rsidRDefault="005F18D9" w:rsidP="00194C96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F18D9">
        <w:rPr>
          <w:rFonts w:ascii="Times New Roman" w:hAnsi="Times New Roman"/>
          <w:sz w:val="24"/>
          <w:szCs w:val="24"/>
        </w:rPr>
        <w:t xml:space="preserve">программе основного общего </w:t>
      </w:r>
    </w:p>
    <w:p w:rsidR="005F18D9" w:rsidRPr="005F18D9" w:rsidRDefault="005F18D9" w:rsidP="00194C96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F18D9">
        <w:rPr>
          <w:rFonts w:ascii="Times New Roman" w:hAnsi="Times New Roman"/>
          <w:sz w:val="24"/>
          <w:szCs w:val="24"/>
        </w:rPr>
        <w:t>образования, утвержденной</w:t>
      </w:r>
    </w:p>
    <w:p w:rsidR="005F18D9" w:rsidRPr="005F18D9" w:rsidRDefault="005F18D9" w:rsidP="00194C96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F18D9">
        <w:rPr>
          <w:rFonts w:ascii="Times New Roman" w:hAnsi="Times New Roman"/>
          <w:sz w:val="24"/>
          <w:szCs w:val="24"/>
        </w:rPr>
        <w:t>приказом от 30.08.2022 г.</w:t>
      </w:r>
    </w:p>
    <w:p w:rsidR="005F18D9" w:rsidRPr="005F18D9" w:rsidRDefault="005F18D9" w:rsidP="00194C96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F18D9">
        <w:rPr>
          <w:rFonts w:ascii="Times New Roman" w:hAnsi="Times New Roman"/>
          <w:sz w:val="24"/>
          <w:szCs w:val="24"/>
        </w:rPr>
        <w:t>№ Ш24-13-694/1</w:t>
      </w:r>
    </w:p>
    <w:p w:rsidR="00AA21C8" w:rsidRPr="005F18D9" w:rsidRDefault="00AA21C8" w:rsidP="00194C96">
      <w:pPr>
        <w:spacing w:after="0" w:line="276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F18D9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F18D9">
        <w:rPr>
          <w:rFonts w:ascii="Times New Roman" w:eastAsia="Calibri" w:hAnsi="Times New Roman" w:cs="Times New Roman"/>
          <w:sz w:val="40"/>
          <w:szCs w:val="40"/>
        </w:rPr>
        <w:t>по учебному предмету «</w:t>
      </w:r>
      <w:r w:rsidR="005F18D9">
        <w:rPr>
          <w:rFonts w:ascii="Times New Roman" w:eastAsia="Calibri" w:hAnsi="Times New Roman" w:cs="Times New Roman"/>
          <w:sz w:val="40"/>
          <w:szCs w:val="40"/>
        </w:rPr>
        <w:t>Всеобщая история</w:t>
      </w:r>
      <w:r w:rsidRPr="005F18D9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F18D9">
        <w:rPr>
          <w:rFonts w:ascii="Times New Roman" w:eastAsia="Calibri" w:hAnsi="Times New Roman" w:cs="Times New Roman"/>
          <w:sz w:val="40"/>
          <w:szCs w:val="40"/>
        </w:rPr>
        <w:t>(уровень основного общего образования)</w:t>
      </w: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F18D9">
        <w:rPr>
          <w:rFonts w:ascii="Times New Roman" w:eastAsia="Calibri" w:hAnsi="Times New Roman" w:cs="Times New Roman"/>
          <w:sz w:val="40"/>
          <w:szCs w:val="40"/>
        </w:rPr>
        <w:t>(2021-2022 учебный год)</w:t>
      </w: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F18D9" w:rsidRPr="005F18D9" w:rsidRDefault="005F18D9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F18D9" w:rsidRPr="005F18D9" w:rsidRDefault="005F18D9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F18D9" w:rsidRPr="005F18D9" w:rsidRDefault="005F18D9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8D9">
        <w:rPr>
          <w:rFonts w:ascii="Times New Roman" w:eastAsia="Calibri" w:hAnsi="Times New Roman" w:cs="Times New Roman"/>
          <w:sz w:val="28"/>
          <w:szCs w:val="28"/>
        </w:rPr>
        <w:t>г. Сургут</w:t>
      </w:r>
    </w:p>
    <w:p w:rsidR="00AA21C8" w:rsidRPr="005F18D9" w:rsidRDefault="00AA21C8" w:rsidP="00194C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8D9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AA21C8" w:rsidRPr="00194C96" w:rsidRDefault="00AA21C8" w:rsidP="00194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Рабочая программа по предмету «Всеобщая история»</w:t>
      </w:r>
    </w:p>
    <w:p w:rsidR="00863EEB" w:rsidRPr="00194C96" w:rsidRDefault="00AA21C8" w:rsidP="00194C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FD6EB6" w:rsidRPr="00194C96" w:rsidRDefault="00FD6EB6" w:rsidP="00194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>Рабочая программа основного общего образования по всеобщей истории (далее – Рабочая программа) является</w:t>
      </w:r>
      <w:r w:rsidR="005F18D9" w:rsidRPr="00194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4C96">
        <w:rPr>
          <w:rFonts w:ascii="Times New Roman" w:eastAsia="Calibri" w:hAnsi="Times New Roman" w:cs="Times New Roman"/>
          <w:sz w:val="28"/>
          <w:szCs w:val="28"/>
        </w:rPr>
        <w:t>составной частью образовательной программы Муниципального бюджетного</w:t>
      </w:r>
      <w:r w:rsidR="005F18D9" w:rsidRPr="00194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4C96">
        <w:rPr>
          <w:rFonts w:ascii="Times New Roman" w:eastAsia="Calibri" w:hAnsi="Times New Roman" w:cs="Times New Roman"/>
          <w:sz w:val="28"/>
          <w:szCs w:val="28"/>
        </w:rPr>
        <w:t>общеобразовательного учреждения «Средняя общеобразовательная школа №24» города Сургута</w:t>
      </w:r>
      <w:r w:rsidR="005F18D9" w:rsidRPr="00194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4C96">
        <w:rPr>
          <w:rFonts w:ascii="Times New Roman" w:eastAsia="Calibri" w:hAnsi="Times New Roman" w:cs="Times New Roman"/>
          <w:sz w:val="28"/>
          <w:szCs w:val="28"/>
        </w:rPr>
        <w:t>реализует основную ее цель: с</w:t>
      </w:r>
      <w:r w:rsidRPr="00194C96">
        <w:rPr>
          <w:rFonts w:ascii="Times New Roman" w:eastAsia="Calibri" w:hAnsi="Times New Roman" w:cs="Times New Roman"/>
          <w:i/>
          <w:sz w:val="28"/>
          <w:szCs w:val="28"/>
        </w:rPr>
        <w:t>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FD6EB6" w:rsidRPr="00194C96" w:rsidRDefault="00FD6EB6" w:rsidP="00194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  <w:u w:val="single"/>
        </w:rPr>
        <w:t>Цель Рабочей программы</w:t>
      </w: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: создать условия для планирования, организации и управления учебным процессом по освоению обучающимися курса всеобщей истории основного общего образования в полном объеме. </w:t>
      </w:r>
    </w:p>
    <w:p w:rsidR="00FD6EB6" w:rsidRPr="00194C96" w:rsidRDefault="00FD6EB6" w:rsidP="00194C96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FD6EB6" w:rsidRPr="00194C96" w:rsidRDefault="00FD6EB6" w:rsidP="00194C96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bCs/>
          <w:iCs/>
          <w:sz w:val="28"/>
          <w:szCs w:val="28"/>
        </w:rPr>
        <w:t>1. Обеспечить получение</w:t>
      </w: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 учащихся средствами истории.</w:t>
      </w:r>
    </w:p>
    <w:p w:rsidR="00FD6EB6" w:rsidRPr="00194C96" w:rsidRDefault="00FD6EB6" w:rsidP="00194C96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Определить конкретное содержание, </w:t>
      </w:r>
      <w:r w:rsidRPr="00194C96">
        <w:rPr>
          <w:rFonts w:ascii="Times New Roman" w:eastAsia="Calibri" w:hAnsi="Times New Roman" w:cs="Times New Roman"/>
          <w:sz w:val="28"/>
          <w:szCs w:val="28"/>
        </w:rPr>
        <w:t>объем, примерный порядок изучения тем с учетом особенностей учебного процесса, возрастных особенностей обучающихся.</w:t>
      </w:r>
    </w:p>
    <w:p w:rsidR="00FD6EB6" w:rsidRPr="00194C96" w:rsidRDefault="00FD6EB6" w:rsidP="00194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  <w:u w:val="single"/>
        </w:rPr>
        <w:t>Нормативно-правовые документы</w:t>
      </w:r>
      <w:r w:rsidRPr="00194C96">
        <w:rPr>
          <w:rFonts w:ascii="Times New Roman" w:eastAsia="Calibri" w:hAnsi="Times New Roman" w:cs="Times New Roman"/>
          <w:sz w:val="28"/>
          <w:szCs w:val="28"/>
        </w:rPr>
        <w:t>, на основании которых разработана программа:</w:t>
      </w:r>
    </w:p>
    <w:p w:rsidR="00FD6EB6" w:rsidRPr="00194C96" w:rsidRDefault="00FD6EB6" w:rsidP="00194C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Минобрнауки России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17.12.2010 г. № 1897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29.12.2014 г. № 1644, 31.12.2015 г. № 1577);</w:t>
      </w:r>
    </w:p>
    <w:p w:rsidR="00FD6EB6" w:rsidRPr="00194C96" w:rsidRDefault="00FD6EB6" w:rsidP="00194C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основного общего образования, включенная в реестр образовательных программ (одобрена решением федерального учебно-методического объединения по общему образованию, протокол от 08.04.2015 г. № 1/15);</w:t>
      </w:r>
    </w:p>
    <w:p w:rsidR="00FD6EB6" w:rsidRPr="00194C96" w:rsidRDefault="00FD6EB6" w:rsidP="00194C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D6EB6" w:rsidRPr="00194C96" w:rsidRDefault="00FD6EB6" w:rsidP="00194C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от 22.11.2019 N632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D6EB6" w:rsidRPr="00194C96" w:rsidRDefault="00FD6EB6" w:rsidP="00194C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4C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Концепция нового учебно-методического комплекса по отечественной истории (Историко-культурный стандарт);</w:t>
      </w:r>
    </w:p>
    <w:p w:rsidR="00FD6EB6" w:rsidRPr="00194C96" w:rsidRDefault="00FD6EB6" w:rsidP="00194C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Письмо Минобрнауки России от 07.12.2016 № 08-2655 «О рассмотрении обращения на №02-391 от 16.11.2016 г.» (разъяснение Минобрнауки РФ </w:t>
      </w:r>
      <w:r w:rsidRPr="00194C96">
        <w:rPr>
          <w:rFonts w:ascii="Times New Roman" w:eastAsia="Calibri" w:hAnsi="Times New Roman" w:cs="Times New Roman"/>
          <w:sz w:val="28"/>
          <w:szCs w:val="28"/>
        </w:rPr>
        <w:lastRenderedPageBreak/>
        <w:t>о переходе с концентрической системы преподавания истории на линейную).</w:t>
      </w:r>
    </w:p>
    <w:p w:rsidR="00FD6EB6" w:rsidRPr="00194C96" w:rsidRDefault="00FD6EB6" w:rsidP="00194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второго поколения по истории для каждого класса, определяет примерное распределение учебных часов по разделам курса. </w:t>
      </w:r>
    </w:p>
    <w:p w:rsidR="00FD6EB6" w:rsidRPr="00194C96" w:rsidRDefault="00FD6EB6" w:rsidP="00194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является материалом, на котором возможно достижение образовательных целей и выход на планируемые образовательные результаты в зависимости от уровня преподавания. Содержание рабочей программы обеспечивает возможность корректировки этих программ учителем в зависимости от состава обучающихся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государственного стандарта по истории. </w:t>
      </w:r>
    </w:p>
    <w:p w:rsidR="00FD6EB6" w:rsidRPr="00194C96" w:rsidRDefault="005F18D9" w:rsidP="00194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является ориентиром для составления учителем календарно-тематического плана изучения программного материала и задает только </w:t>
      </w:r>
      <w:r w:rsidR="00FD6EB6" w:rsidRPr="00194C96">
        <w:rPr>
          <w:rFonts w:ascii="Times New Roman" w:eastAsia="Calibri" w:hAnsi="Times New Roman" w:cs="Times New Roman"/>
          <w:b/>
          <w:sz w:val="28"/>
          <w:szCs w:val="28"/>
        </w:rPr>
        <w:t>примерную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изучения материала и распределения его по классам.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</w:t>
      </w: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 xml:space="preserve">При этом, учитель </w:t>
      </w:r>
      <w:r w:rsidR="00FD6EB6" w:rsidRPr="00194C96">
        <w:rPr>
          <w:rFonts w:ascii="Times New Roman" w:eastAsia="Calibri" w:hAnsi="Times New Roman" w:cs="Times New Roman"/>
          <w:b/>
          <w:sz w:val="28"/>
          <w:szCs w:val="28"/>
        </w:rPr>
        <w:t>может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 xml:space="preserve"> предложить </w:t>
      </w:r>
      <w:r w:rsidR="00FD6EB6" w:rsidRPr="00194C96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обоснованный 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>собственный подход в части структурирования учебного материала, определения последовательности изучения этого материала, согласно выбранному УМК, а также путей формирования системы знаний, умений и способов деятельности, развития и социализации обучающихся, опираясь на уровень обучаемости и обученности класса. Таким образом, при разработке</w:t>
      </w: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>календарно-тематического плана</w:t>
      </w: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EB6" w:rsidRPr="00194C96">
        <w:rPr>
          <w:rFonts w:ascii="Times New Roman" w:eastAsia="Calibri" w:hAnsi="Times New Roman" w:cs="Times New Roman"/>
          <w:sz w:val="28"/>
          <w:szCs w:val="28"/>
        </w:rPr>
        <w:t>допускается:</w:t>
      </w:r>
    </w:p>
    <w:p w:rsidR="00FD6EB6" w:rsidRPr="00194C96" w:rsidRDefault="00FD6EB6" w:rsidP="00194C96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образования;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EB6" w:rsidRPr="00194C96" w:rsidRDefault="00FD6EB6" w:rsidP="00194C96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и детализация дидактических единиц;</w:t>
      </w:r>
    </w:p>
    <w:p w:rsidR="00FD6EB6" w:rsidRPr="00194C96" w:rsidRDefault="00FD6EB6" w:rsidP="00194C96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логически связанного и педагогически обоснованного порядка изучения материала.</w:t>
      </w:r>
    </w:p>
    <w:p w:rsidR="00FD6EB6" w:rsidRPr="00194C96" w:rsidRDefault="00FD6EB6" w:rsidP="00194C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«Всеобщая история» включает в себя:</w:t>
      </w:r>
    </w:p>
    <w:p w:rsidR="00FD6EB6" w:rsidRPr="00194C96" w:rsidRDefault="00FD6EB6" w:rsidP="00194C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 xml:space="preserve">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 </w:t>
      </w:r>
      <w:r w:rsidRPr="00194C96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содержания, к определению планируемых результатов и к структуре тематического планирования.</w:t>
      </w:r>
    </w:p>
    <w:p w:rsidR="00FD6EB6" w:rsidRPr="00194C96" w:rsidRDefault="00FD6EB6" w:rsidP="00194C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основной школы во взаимосвязи с реализацией программы воспитания школы.</w:t>
      </w:r>
    </w:p>
    <w:p w:rsidR="00FD6EB6" w:rsidRPr="00194C96" w:rsidRDefault="00FD6EB6" w:rsidP="00194C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C96">
        <w:rPr>
          <w:rFonts w:ascii="Times New Roman" w:eastAsia="Calibri" w:hAnsi="Times New Roman" w:cs="Times New Roman"/>
          <w:sz w:val="28"/>
          <w:szCs w:val="28"/>
        </w:rPr>
        <w:t>Планируемые результаты включают личностные, метапредметные и предметные результаты за период обучения в начальной школе.</w:t>
      </w:r>
    </w:p>
    <w:p w:rsidR="00FD6EB6" w:rsidRPr="00194C96" w:rsidRDefault="00FD6EB6" w:rsidP="00194C96">
      <w:pPr>
        <w:pStyle w:val="a3"/>
        <w:spacing w:after="0" w:line="240" w:lineRule="auto"/>
        <w:ind w:firstLine="492"/>
        <w:jc w:val="both"/>
        <w:rPr>
          <w:rFonts w:eastAsia="Times New Roman"/>
          <w:sz w:val="28"/>
          <w:szCs w:val="28"/>
          <w:lang w:eastAsia="ru-RU"/>
        </w:rPr>
      </w:pPr>
      <w:r w:rsidRPr="00194C96">
        <w:rPr>
          <w:rFonts w:eastAsia="Calibri"/>
          <w:sz w:val="28"/>
          <w:szCs w:val="28"/>
        </w:rPr>
        <w:t>Вклад предмета «Всеобщей истории» в реализацию воспитательных целей обеспечивает:</w:t>
      </w:r>
      <w:r w:rsidRPr="00194C96">
        <w:rPr>
          <w:rFonts w:eastAsia="Times New Roman"/>
          <w:sz w:val="28"/>
          <w:szCs w:val="28"/>
          <w:lang w:eastAsia="ru-RU"/>
        </w:rPr>
        <w:t xml:space="preserve"> </w:t>
      </w:r>
    </w:p>
    <w:p w:rsidR="00FD6EB6" w:rsidRPr="00194C96" w:rsidRDefault="00FD6EB6" w:rsidP="00194C9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94C96">
        <w:rPr>
          <w:rFonts w:eastAsia="Times New Roman"/>
          <w:sz w:val="28"/>
          <w:szCs w:val="28"/>
          <w:lang w:eastAsia="ru-RU"/>
        </w:rPr>
        <w:t>Формирование умения ориентироваться в потоке социальной информации; видеть и творчески решать возникающие проблемы;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среде;</w:t>
      </w:r>
    </w:p>
    <w:p w:rsidR="00FD6EB6" w:rsidRPr="00194C96" w:rsidRDefault="00FD6EB6" w:rsidP="00194C9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94C96">
        <w:rPr>
          <w:rFonts w:eastAsia="Times New Roman"/>
          <w:sz w:val="28"/>
          <w:szCs w:val="28"/>
          <w:lang w:eastAsia="ru-RU"/>
        </w:rPr>
        <w:t>Восприятие основополагающих ценностей и исторического опыта мировых цивилизаций, освоение учащимися знаний по истории человеческих цивилизаций и характерных особенностей исторического пути других народов мира.</w:t>
      </w:r>
    </w:p>
    <w:p w:rsidR="00FD6EB6" w:rsidRPr="00194C96" w:rsidRDefault="00FD6EB6" w:rsidP="00194C9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94C96">
        <w:rPr>
          <w:rFonts w:eastAsia="Calibri"/>
          <w:sz w:val="28"/>
          <w:szCs w:val="28"/>
        </w:rPr>
        <w:t>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</w:t>
      </w:r>
    </w:p>
    <w:p w:rsidR="00204A04" w:rsidRPr="00194C96" w:rsidRDefault="00204A04" w:rsidP="00194C96">
      <w:pPr>
        <w:pStyle w:val="a3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94C96">
        <w:rPr>
          <w:rFonts w:eastAsia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на уровне основного общего образования и выбранным школой программно-методическим обеспечением на 2021-2022 учебный год предмет «Всеобщая история» изучается в 5-9 классах следующим образом: 5 класс – История Древнего мира; 6 класс – История Средних веков; 7 класс – Новая история; 8 класс – Новая история; 9 класс – Новая история.</w:t>
      </w:r>
    </w:p>
    <w:p w:rsidR="00FD6EB6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требованиями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стандарта общего образования на основе примерной программы и авторской программы: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история. Рабочие программы. Предметная линия учебников А.А. Вигасина – О.С. Сороко-Цюпы. 5-9 классы: учеб.пособие для образоват. организаций /А.А. Вигасин, Г.И. Годер, Н.И. Шевченко и др. – М.: Просвещение, 2016.</w:t>
      </w:r>
    </w:p>
    <w:p w:rsidR="008A7E24" w:rsidRPr="00194C96" w:rsidRDefault="008A7E24" w:rsidP="00194C96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Настоящая Рабочая программа ориентирована на использование </w:t>
      </w:r>
      <w:r w:rsidRPr="00194C96">
        <w:rPr>
          <w:rFonts w:ascii="Times New Roman" w:eastAsia="Times New Roman" w:hAnsi="Times New Roman" w:cs="Times New Roman"/>
          <w:b/>
          <w:spacing w:val="36"/>
          <w:sz w:val="28"/>
          <w:szCs w:val="28"/>
          <w:lang w:eastAsia="ru-RU"/>
        </w:rPr>
        <w:t>учебников</w:t>
      </w:r>
      <w:r w:rsidRPr="00194C96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:</w:t>
      </w:r>
    </w:p>
    <w:p w:rsidR="008A7E24" w:rsidRPr="00194C96" w:rsidRDefault="008A7E24" w:rsidP="00194C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 А. А. История Древнего мира: учеб. для 5 кл. общеобразоват. учреждений / А. А. Вигасин, Г. И. Годер, И.С. Свенцицкая. – М.: Просвещение, 2020.</w:t>
      </w:r>
    </w:p>
    <w:p w:rsidR="008A7E24" w:rsidRPr="00194C96" w:rsidRDefault="008A7E24" w:rsidP="00194C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 Е.Всеобщая история. История Средних веков: учеб. для 6 кл. общеобразоват учреждений / Е.В. Агибалова Г.М. Донской: под ред.А.А. Сванидзе. – М.: Просвещение, 2016.</w:t>
      </w:r>
    </w:p>
    <w:p w:rsidR="008A7E24" w:rsidRPr="00194C96" w:rsidRDefault="008A7E24" w:rsidP="00194C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 А.Я Всеобщая история. История Нового времени. 7 класс: учебн. для общеобразоват. организаций/ Юдовская А.Я, Ванюшкина Л.М, Баранов П. А. / под редакцией А.А. Искендерова. – М.: Просвещение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</w:p>
    <w:p w:rsidR="008A7E24" w:rsidRPr="00194C96" w:rsidRDefault="008A7E24" w:rsidP="00194C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Юдовская А.Я Всеобщая история. История Нового времени. 7 класс: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учебн. для общеобразоват. организаций/ Юдовская А.Я, Ванюшкина Л.М, Баранов П. А. / под редакцией А.А. Искендерова. – М.: Просвещение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</w:p>
    <w:p w:rsidR="008A7E24" w:rsidRPr="00194C96" w:rsidRDefault="008A7E24" w:rsidP="00194C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 А.Я. Всеобщая история. История Нового времени. 9 класс: учебн. для общеобразоват. организаций/ Юдовская А.Я, Ванюшкина Л.М, Баранов П. А. / под редакцией А.А. Искендерова. – М.: Просвещение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</w:p>
    <w:p w:rsidR="00204A04" w:rsidRPr="00194C96" w:rsidRDefault="00204A0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204A04" w:rsidRPr="00194C96" w:rsidRDefault="00204A04" w:rsidP="00194C96">
      <w:pPr>
        <w:tabs>
          <w:tab w:val="left" w:pos="851"/>
          <w:tab w:val="left" w:pos="1526"/>
          <w:tab w:val="left" w:pos="4395"/>
        </w:tabs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4C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</w:t>
      </w:r>
      <w:r w:rsidR="005F18D9" w:rsidRPr="00194C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94C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процесса: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групповые, индивидуально-групповые, парные, коллективные, фронтальные, классные и внеклассные.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формы организации обучения по ведущим целям: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знаний: лекция, конференция.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навыков: практикум, деловая игра, тренинг.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систематизация знаний: семинар, соревнования.</w:t>
      </w:r>
    </w:p>
    <w:p w:rsidR="008A7E24" w:rsidRPr="00194C96" w:rsidRDefault="008A7E24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знаний: контрольная работа, самостоятельная работа, проверочная работа, зачет.</w:t>
      </w:r>
      <w:r w:rsidR="005F18D9" w:rsidRPr="001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D19" w:rsidRPr="00194C96" w:rsidRDefault="00E40D19" w:rsidP="00194C9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«Всеобщая история»</w:t>
      </w:r>
    </w:p>
    <w:p w:rsidR="00E40D19" w:rsidRPr="00194C96" w:rsidRDefault="00E40D19" w:rsidP="00194C96">
      <w:pPr>
        <w:spacing w:after="0" w:line="240" w:lineRule="auto"/>
        <w:ind w:left="135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AD4E0F" w:rsidRPr="00194C96" w:rsidRDefault="00AD4E0F" w:rsidP="0019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Отбор содержания учебного предмета «Всеобщая история» осуществляется в соответствии с комплексом исторических и дидактических требований. Для основной школы речь идет о совокупности ключевых фактов и понятий всеобщей истории, а также элементов методологических и оценочных знаний. При этом учитываются возрастные возможности и собственный социальный опыт обучающихся 5—9 классов. Значительное место отводится материалу, служащему выработке у подростков младшего и среднего возраста эмоционально-ценностного отношения к событиям и людям, формированию гражданской позиции.</w:t>
      </w:r>
    </w:p>
    <w:p w:rsidR="00AD4E0F" w:rsidRPr="00194C96" w:rsidRDefault="00AD4E0F" w:rsidP="0019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Содержание разделов и тем излагается в программе относительно кратко, в сжатых формулировках, что создает возможность дополнительного (вариативного) включения фактов, имен. </w:t>
      </w:r>
    </w:p>
    <w:p w:rsidR="00AD4E0F" w:rsidRPr="00194C96" w:rsidRDefault="00AD4E0F" w:rsidP="0019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4E0F" w:rsidRPr="00194C96" w:rsidRDefault="00AD4E0F" w:rsidP="0019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C96">
        <w:rPr>
          <w:rFonts w:ascii="Times New Roman" w:eastAsia="Calibri" w:hAnsi="Times New Roman" w:cs="Times New Roman"/>
          <w:b/>
          <w:sz w:val="28"/>
          <w:szCs w:val="28"/>
        </w:rPr>
        <w:t>Реализация программы воспитания через предметное содержание</w:t>
      </w:r>
    </w:p>
    <w:p w:rsidR="00E40D19" w:rsidRPr="00194C96" w:rsidRDefault="00E40D19" w:rsidP="00194C96">
      <w:pPr>
        <w:spacing w:after="0" w:line="240" w:lineRule="auto"/>
        <w:ind w:left="135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Предметное содержание речи на уровне начального общего образования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Реализация программы воспитания на уровне начального общего образования. Нормы и традиции поведения обучающегося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Первобытность.</w:t>
            </w:r>
          </w:p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семье как главной опоре в жизни человека и источнику его счастья;</w:t>
            </w:r>
            <w:r w:rsidRPr="001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природе как источнику жизни на Земле, основе самого ее существования, нуждающейся в защите и постоянном внимании со стороны человека; 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C01D4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Древний Восток</w:t>
            </w:r>
          </w:p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C01D4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природе как источнику жизни на Земле, основе самого ее существования, нуждающейся в защите и постоянном внимании со стороны человека; 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имата в своей собственной семье.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знаниям как интеллектуальному ресурсу, обеспечивающему будущее человека, как результату кропотливого, но </w:t>
            </w: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увлекательного учебного труда; </w:t>
            </w:r>
            <w:r w:rsidR="00C01D4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Древний Рим.</w:t>
            </w:r>
          </w:p>
        </w:tc>
        <w:tc>
          <w:tcPr>
            <w:tcW w:w="4685" w:type="dxa"/>
            <w:shd w:val="clear" w:color="auto" w:fill="auto"/>
          </w:tcPr>
          <w:p w:rsidR="00482F94" w:rsidRPr="00194C96" w:rsidRDefault="00731524" w:rsidP="00194C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семье как главной опоре в жизни человека и источнику его счастья;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AD4E0F" w:rsidRPr="00194C96" w:rsidRDefault="00482F9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самим себе как хозяевам своей судьбы, самоопределяющимся </w:t>
            </w: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самореализующимся личностям, отвечающим за свое собственное будущее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средневековой Европы (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века)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Византийская империя и славяне в 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Арабы в 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Феодалы и крестьяне 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482F94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  <w:r w:rsidR="00730489" w:rsidRPr="0019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48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здоровью как залогу </w:t>
            </w:r>
            <w:r w:rsidR="0073048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долгой и активной жизни человека, его хорошего настроения и оптимистичного взгляда на мир.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Католическая церковь в 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веках. </w:t>
            </w:r>
            <w:r w:rsidR="00731524"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Крестовые походы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3048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</w:tr>
      <w:tr w:rsidR="00731524" w:rsidRPr="00194C96" w:rsidTr="001000FB">
        <w:tc>
          <w:tcPr>
            <w:tcW w:w="4660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 централизованных государств в Западной Европе (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века)</w:t>
            </w:r>
          </w:p>
        </w:tc>
        <w:tc>
          <w:tcPr>
            <w:tcW w:w="4685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3048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31524" w:rsidRPr="00194C96" w:rsidTr="001000FB">
        <w:tc>
          <w:tcPr>
            <w:tcW w:w="4660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Славянские государства и Византия в 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веках </w:t>
            </w:r>
          </w:p>
        </w:tc>
        <w:tc>
          <w:tcPr>
            <w:tcW w:w="4685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3048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31524" w:rsidRPr="00194C96" w:rsidTr="001000FB">
        <w:tc>
          <w:tcPr>
            <w:tcW w:w="4660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4685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</w:p>
          <w:p w:rsidR="00731524" w:rsidRPr="00194C96" w:rsidRDefault="00C01D4B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      </w:r>
            <w:r w:rsidR="0073048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театр, творческое самовыражение.</w:t>
            </w:r>
          </w:p>
        </w:tc>
      </w:tr>
      <w:tr w:rsidR="00731524" w:rsidRPr="00194C96" w:rsidTr="001000FB">
        <w:tc>
          <w:tcPr>
            <w:tcW w:w="4660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4685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</w:p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4685" w:type="dxa"/>
            <w:shd w:val="clear" w:color="auto" w:fill="auto"/>
          </w:tcPr>
          <w:p w:rsidR="0076423E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AD4E0F" w:rsidRPr="00194C96" w:rsidRDefault="0076423E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      </w:r>
            <w:r w:rsid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театр, творческое самовыражение.</w:t>
            </w:r>
            <w:bookmarkStart w:id="0" w:name="_GoBack"/>
            <w:bookmarkEnd w:id="0"/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AD4E0F" w:rsidRPr="00194C96" w:rsidTr="001000FB">
        <w:tc>
          <w:tcPr>
            <w:tcW w:w="4660" w:type="dxa"/>
            <w:shd w:val="clear" w:color="auto" w:fill="auto"/>
          </w:tcPr>
          <w:p w:rsidR="00AD4E0F" w:rsidRPr="00194C96" w:rsidRDefault="00AD4E0F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4685" w:type="dxa"/>
            <w:shd w:val="clear" w:color="auto" w:fill="auto"/>
          </w:tcPr>
          <w:p w:rsidR="00AD4E0F" w:rsidRPr="00194C96" w:rsidRDefault="00731524" w:rsidP="00194C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  <w:r w:rsidR="005F18D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Рождение нового мира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культуре как духовному богатству общества и важному условию ощущения человеком 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полноты проживаемой жизни, которое дают ему чтение, музыка, искусство, театр, творческое самовыражение;</w:t>
            </w:r>
            <w:r w:rsidR="0076423E" w:rsidRPr="0019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Европа в век Просвещения</w:t>
            </w:r>
          </w:p>
        </w:tc>
        <w:tc>
          <w:tcPr>
            <w:tcW w:w="4685" w:type="dxa"/>
            <w:shd w:val="clear" w:color="auto" w:fill="auto"/>
          </w:tcPr>
          <w:p w:rsidR="00731524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</w:p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Эпоха революций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76423E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 к природе как источнику жизни на Земле, основе самого ее существования, нуждающейся в защите и постоянном внимании со стороны человека; 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  <w:r w:rsidR="005F18D9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  <w:r w:rsidR="001000FB" w:rsidRPr="0019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Начало индустриальной эпохи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Страны Европы и США в первой половине Х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Х века</w:t>
            </w:r>
          </w:p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  <w:r w:rsidR="001000FB" w:rsidRPr="0019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Азия, Африка и Латинская</w:t>
            </w:r>
            <w:r w:rsidR="005F18D9"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Америка в конце Х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94C96">
              <w:rPr>
                <w:rFonts w:ascii="Times New Roman" w:eastAsia="Calibri" w:hAnsi="Times New Roman" w:cs="Times New Roman"/>
                <w:sz w:val="24"/>
                <w:szCs w:val="24"/>
              </w:rPr>
              <w:t>Х- начале ХХ века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1000FB"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</w:tr>
      <w:tr w:rsidR="0071420A" w:rsidRPr="00194C96" w:rsidTr="001000FB">
        <w:tc>
          <w:tcPr>
            <w:tcW w:w="4660" w:type="dxa"/>
            <w:shd w:val="clear" w:color="auto" w:fill="auto"/>
          </w:tcPr>
          <w:p w:rsidR="0071420A" w:rsidRPr="00194C96" w:rsidRDefault="0071420A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 Западной Европы в конце XIX в. - начале ХХ в.</w:t>
            </w:r>
          </w:p>
        </w:tc>
        <w:tc>
          <w:tcPr>
            <w:tcW w:w="4685" w:type="dxa"/>
            <w:shd w:val="clear" w:color="auto" w:fill="auto"/>
          </w:tcPr>
          <w:p w:rsidR="0071420A" w:rsidRPr="00194C96" w:rsidRDefault="00731524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 </w:t>
            </w:r>
            <w:r w:rsidR="001000FB" w:rsidRPr="001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  <w:r w:rsidR="001000FB" w:rsidRPr="0019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FB" w:rsidRPr="001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</w:tc>
      </w:tr>
    </w:tbl>
    <w:p w:rsidR="001000FB" w:rsidRPr="00194C96" w:rsidRDefault="001000FB" w:rsidP="00194C9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 «Всеобщая история» на уровне основного общего образования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Личностные: 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готовность и способность обучающихся к саморазвитию, самостоятельности и личностному самоопределению;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сформированность их мотивации к целенаправленной учебно-познавательной деятельности; 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осознание российской идентичности в поликультурном социуме;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сформированность внутренней позиции личности как особого ценностного отношения к себе, к окружающим людям и к жизни в целом; 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развитие чувства личности;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система индивидуально значимых и общественно приемлемых социальных и межличностных отношений; 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предпосылки правосознания и социальные компетенции — способность ставить цели и строить жизненные планы с учётом своих потребностей и интересов, а также социально значимых сфер деятельности в рамках социально-нормативного пространства.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Метапредметные: 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освоение обучающимися межпредметных понятий и универсальных учебных действий (познавательных, коммуникативных, регулятивных), способность их использовать в учебной, познавательной и социальной практике; 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194C9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овладение навыками работы с информацией.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Предметные: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История Древнего мира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смысл терминов «до н.э.», «н.э.».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имена: а) наиболее известных правителей; б) основателей мировых религий; в) представителей и памятники культуры древнего мира.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исторической карте местоположение древнейших цивилизаций и государств.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условия существования, основные занятия, образ жизни людей в древности.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и объяснять назначение памятников древней культуры: архитектурных сооружений; предметов быта, произведений искусства.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характерные, существенные черты: а) политического строя в государствах древности;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древнем мире.</w:t>
      </w:r>
    </w:p>
    <w:p w:rsidR="001000FB" w:rsidRPr="00194C96" w:rsidRDefault="001000FB" w:rsidP="00194C96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значение понятий: республика, империя, метрополия, колония, рабство, закон, миф, религия.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История средних веков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хронологические рамки средневековья.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а) имена наиболее известных – правителей, общественных и религиозных деятелей, ученых, представителей духовной, художественной культуры средневековья; б) участников и результаты наиболее значительных социальных, религиозных движений в средние века.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исторической карте местоположения государств средневекового мира.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занятия и образ жизни людей в средневековых обществах Европы и Востока.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средневековых памятников: а) жилых и общественных зданий, храмов; б) предметов быта; в) произведений искусства.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характерные, существенные черты: а) политического устройства средневековых обществ в Европе и на Востоке; б) социального положения людей в средние века (правителей, знати, подданных; свободных и зависимых); в) представлений средневекового человек о мире; религиозных воззрений, ценностей, господствовавших в средневековых обществах.</w:t>
      </w:r>
    </w:p>
    <w:p w:rsidR="001000FB" w:rsidRPr="00194C96" w:rsidRDefault="001000FB" w:rsidP="00194C9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значение понятий: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</w:p>
    <w:p w:rsidR="001000FB" w:rsidRPr="00194C96" w:rsidRDefault="001000FB" w:rsidP="00194C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4C9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История Нового времени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Называть: а) хронологические рамки нового времени; б) даты важнейших событий – великих географических открытий и колониальных захватов, реформации, социальных движений, реформ и революций XVI – XIX вв.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Называть: а) место, обстоятельства, участников, итоги событий, указанных в п.1; б) правителей, государственных деятелей, политических лидеров, оказавших значительное влияние на развитие своих стран, мира в целом; в) представителей общественной мысли, науки и культуры.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исторической карте государства-метрополии и колонии, многонациональные империи.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Описывать: а) условия жизни людей разного социального положения в странах Европы, Америки, Востока; б) достижения науки и техники в новое время, их влияние на труд и быт людей.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факты и общие процессы индустриального развития стран; социальных движений нового времени; становления гражданского общества.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характерные, существенные черты: а) политического устройства стран Европы, Америки, Азии, Африки в новое время; б) международных отношений нового времени; в) развития духовной культуры стран Европы и Востока.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значение понятий: реформация, абсолютизм, Просвещение, промышленный переворот, утопический социализм, консерватизм, </w:t>
      </w: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либерализм, радикализм, индустриальное общество, империализм, монополия, колониализм, модернизация.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суждения о причинах и последствиях социальных движений, реформ и революций, войн нового времени.</w:t>
      </w:r>
    </w:p>
    <w:p w:rsidR="001000FB" w:rsidRPr="00194C96" w:rsidRDefault="001000FB" w:rsidP="00194C9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чём состояли цели, результаты, значение деятельности наиболее известных политических и общественных лидеров, представителей науки и культуры нового времени.</w:t>
      </w:r>
    </w:p>
    <w:p w:rsidR="00E40D19" w:rsidRPr="00194C96" w:rsidRDefault="00E40D19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D9" w:rsidRPr="005F18D9" w:rsidRDefault="005F18D9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8D9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5F18D9">
        <w:rPr>
          <w:rFonts w:ascii="Times New Roman" w:hAnsi="Times New Roman" w:cs="Times New Roman"/>
          <w:b/>
          <w:sz w:val="28"/>
          <w:szCs w:val="28"/>
        </w:rPr>
        <w:tab/>
        <w:t>5 класс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849"/>
        <w:gridCol w:w="1144"/>
        <w:gridCol w:w="5004"/>
      </w:tblGrid>
      <w:tr w:rsidR="00217027" w:rsidRPr="005F18D9" w:rsidTr="00194C96">
        <w:trPr>
          <w:trHeight w:val="20"/>
        </w:trPr>
        <w:tc>
          <w:tcPr>
            <w:tcW w:w="549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№ пп</w:t>
            </w:r>
          </w:p>
        </w:tc>
        <w:tc>
          <w:tcPr>
            <w:tcW w:w="2849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Наименование раздела / темы </w:t>
            </w: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Номер</w:t>
            </w:r>
            <w:r w:rsid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урока </w:t>
            </w:r>
          </w:p>
        </w:tc>
        <w:tc>
          <w:tcPr>
            <w:tcW w:w="500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Тема урока 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Введение. Откуда мы знаем, как жили наши предки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Счёт лет в истории.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Первобытные собиратели и охотники</w:t>
            </w:r>
          </w:p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Древнейшие люди. 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4" w:type="dxa"/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Родовые общины охотников и собирателей.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4" w:type="dxa"/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Возникновение искусства и религиозных верований 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4" w:type="dxa"/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Первобытные земледельцы и скотоводы</w:t>
            </w: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4" w:type="dxa"/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Возникновение</w:t>
            </w:r>
            <w:r w:rsid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земледелия</w:t>
            </w:r>
            <w:r w:rsid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скотоводства. 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4" w:type="dxa"/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Появление неравенства и знати.</w:t>
            </w:r>
          </w:p>
        </w:tc>
      </w:tr>
      <w:tr w:rsidR="0021702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4" w:type="dxa"/>
            <w:tcBorders>
              <w:bottom w:val="single" w:sz="4" w:space="0" w:color="auto"/>
            </w:tcBorders>
            <w:vAlign w:val="bottom"/>
          </w:tcPr>
          <w:p w:rsidR="00217027" w:rsidRPr="005F18D9" w:rsidRDefault="00217027" w:rsidP="00194C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Повторение 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Древний Египет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От первобытности к цивилизации. Государство на берегах Нила.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Как жили земледельцы и ремесленники в Египте.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Жизнь египетского вельможи.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Военные походы фараонов.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Религия древних египтян.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Искусство Древнего Египта.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Письменность и знания древних египтян.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Западная Азия в древности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Древнее Двуречье.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Вавилонский царь Хаммурапи и его законы.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Финикийские мореплаватели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Библейские</w:t>
            </w:r>
            <w:r w:rsid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сказания.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Древнееврейское царство.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Ассирийская держава.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17027" w:rsidRPr="005F18D9" w:rsidRDefault="0021702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7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27" w:rsidRPr="005F18D9" w:rsidRDefault="0021702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Персидская держава «царя царей».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Индия и Китай в древности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Природа и люди Древней Индии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Индийские варны.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Чему учил китайский мудрец Конфуций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Первый властелин единого Китая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Древнейшая Греция</w:t>
            </w:r>
          </w:p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Греки и критяне.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Микены и Троя.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Поэма Гомера «Илиада» и «Одиссея».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Религия древних греков.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Полисы Греции и их борьба с персидским нашествием.</w:t>
            </w:r>
          </w:p>
          <w:p w:rsidR="00254DE3" w:rsidRPr="005F18D9" w:rsidRDefault="00254DE3" w:rsidP="00194C9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Земледельцы Аттики теряют землю и</w:t>
            </w:r>
            <w:r w:rsid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свободу.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Зарождение демократии в Афинах.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Древняя Спарта.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Греческие колонии на берегах Средиземного и Черного морей.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Олимпийские игры в древности.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Победа греков над персами в Марафонской битве.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Нашествие персидских войск на Элладу.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Возвышение Афин в V в. до н.э. и расцвет демократии.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гаванях афинского порта Пирей.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городе богини Афины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афинских школах и гимнасиях.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афинском театре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Афинская демократия</w:t>
            </w:r>
            <w:r w:rsid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 Перикле.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Македонские завоевания в IV в. до н.э.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Города Эллады подчиняются Македонии.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Поход Александра Македонского на Восток.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Александрии Египетской</w:t>
            </w:r>
          </w:p>
        </w:tc>
      </w:tr>
      <w:tr w:rsidR="00254DE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254DE3" w:rsidRPr="005F18D9" w:rsidRDefault="00254DE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254DE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E3" w:rsidRPr="005F18D9" w:rsidRDefault="00254DE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Древний Рим.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Рим: от его возникновения до установления господства над Италией. Древний Рим.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Завоевание Римом</w:t>
            </w:r>
            <w:r w:rsid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Италии.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Устройство Римской республики.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Рим – сильнейшая держава Средиземноморья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Вторая война Рима с Карфагеном.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Установление господства Рима во всем Восточном</w:t>
            </w:r>
            <w:r w:rsid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Средиземноморье.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Рабство в Древнем Риме.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Гражданские войны в Риме.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Земельный закон братьев Гракхов.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Восстание Спартака.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Единовластие Цезаря.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Установление империи.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Римская империя в первые века нашей эры.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Соседи Римской империи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Риме при императоре Нероне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Первые христиане и их учение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Расцвет Римской империи во II в.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«Вечный город» во времена империи и его жители.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Разгром Рима германцами и падение Западной Римской империи.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Римская империя при Константине.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Взятие Рима варварами.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</w:tbl>
    <w:p w:rsidR="00217027" w:rsidRPr="005F18D9" w:rsidRDefault="00217027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8D9" w:rsidRPr="005F18D9" w:rsidRDefault="005F18D9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8D9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5F18D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F18D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E17F7" w:rsidRPr="005F18D9" w:rsidRDefault="006E17F7" w:rsidP="0019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68"/>
        <w:gridCol w:w="3312"/>
        <w:gridCol w:w="1559"/>
        <w:gridCol w:w="3506"/>
      </w:tblGrid>
      <w:tr w:rsidR="005F18D9" w:rsidRPr="005F18D9" w:rsidTr="00194C96">
        <w:trPr>
          <w:trHeight w:val="20"/>
        </w:trPr>
        <w:tc>
          <w:tcPr>
            <w:tcW w:w="518" w:type="pc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772" w:type="pc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раздела / темы (в полном соответствии с ФГОС ОО), общее количество часов на изучение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Порядковый номер урока (со сквозной нумерацией)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Тема урока </w:t>
            </w:r>
          </w:p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(может быть сформулирована по ФГОС или в соответствии с учебником)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Введение. Живое средневековье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Становление средневековой Европы (VI-XI вв.)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варварских королевств. Государство франков в VI-VIII вв.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Христианская церковь в раннее Средневековье.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Возникновение и распад империи Карла Великого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Феодальная раздробленность Западной Европы в IX-XI вв.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Англия в раннее Средневековье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Византийская империя и славяне в VI – XI вв.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Византия при Юстиниане. Борьба с внешними врагами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Культура Византии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славянских государств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Арабы в VI - XI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веках.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Возникновение ислама. Арабский халифат и его распад.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Культура стран халифата.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Феодалы и крестьяне.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Средневековая деревня и ее обитатели.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  <w:tcBorders>
              <w:bottom w:val="single" w:sz="4" w:space="0" w:color="auto"/>
            </w:tcBorders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  <w:tcBorders>
              <w:bottom w:val="single" w:sz="4" w:space="0" w:color="auto"/>
            </w:tcBorders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1876" w:type="pct"/>
            <w:tcBorders>
              <w:bottom w:val="single" w:sz="4" w:space="0" w:color="auto"/>
            </w:tcBorders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рыцарском замке.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Средневековый город в Западной и Центральной Европе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средневековых городов. Городское ремесло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Торговля в Средние века. Горожане и их образ жизни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Католическая церковь в XI-XIII веках. Крестовые походы.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Могущество папской власти. Католическая церковь и еретики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Крестовые походы.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Образование централизованных государств в Западной Европе в XI—XV вв.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Как происходило объединение Франции.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Что англичане считают началом своих свобод.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Столетняя война.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Усиление королевской власти в конце XV века во Франции и Англии.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Реконкиста и образование централизованных государств на Пиренейском полуострове.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Государства, оставшиеся раздробленными: германия и Италия в XII-XV вв.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Славянские государства и Византия в XIV-XV веках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Гуситское движение в Чехии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Завоевание турками - османами Балканского полуострова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Образование и философия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Средневековая литература и искусство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Культура Раннего Возрождения. Научные открытия и изобретения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Страны Азии, Америки и Африки в Средние века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Средневековое общество в Индии, Китае, Японии.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Государства и народы Африки и доколумбовой Америки</w:t>
            </w: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 w:val="restar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1772" w:type="pct"/>
            <w:vMerge w:val="restart"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Наследие Средних веков в истории человечества</w:t>
            </w:r>
          </w:p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5F18D9" w:rsidRPr="005F18D9" w:rsidTr="00194C96">
        <w:trPr>
          <w:trHeight w:val="20"/>
        </w:trPr>
        <w:tc>
          <w:tcPr>
            <w:tcW w:w="518" w:type="pct"/>
            <w:vMerge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pct"/>
            <w:vMerge/>
          </w:tcPr>
          <w:p w:rsidR="005F18D9" w:rsidRPr="005F18D9" w:rsidRDefault="005F18D9" w:rsidP="00194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34" w:type="pct"/>
          </w:tcPr>
          <w:p w:rsidR="005F18D9" w:rsidRPr="005F18D9" w:rsidRDefault="005F18D9" w:rsidP="0019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1876" w:type="pct"/>
          </w:tcPr>
          <w:p w:rsidR="005F18D9" w:rsidRPr="005F18D9" w:rsidRDefault="005F18D9" w:rsidP="00194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Повторение</w:t>
            </w:r>
          </w:p>
        </w:tc>
      </w:tr>
    </w:tbl>
    <w:p w:rsidR="005F18D9" w:rsidRDefault="005F18D9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8D9" w:rsidRDefault="005F18D9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8D9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5F18D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F18D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F18D9" w:rsidRPr="005F18D9" w:rsidRDefault="005F18D9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849"/>
        <w:gridCol w:w="1144"/>
        <w:gridCol w:w="5004"/>
      </w:tblGrid>
      <w:tr w:rsidR="009B6133" w:rsidRPr="005F18D9" w:rsidTr="00194C96">
        <w:trPr>
          <w:trHeight w:val="20"/>
        </w:trPr>
        <w:tc>
          <w:tcPr>
            <w:tcW w:w="549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№ пп</w:t>
            </w:r>
          </w:p>
        </w:tc>
        <w:tc>
          <w:tcPr>
            <w:tcW w:w="2849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Наименование раздела / темы </w:t>
            </w:r>
          </w:p>
        </w:tc>
        <w:tc>
          <w:tcPr>
            <w:tcW w:w="1144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Номер</w:t>
            </w:r>
            <w:r w:rsid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урока </w:t>
            </w:r>
          </w:p>
        </w:tc>
        <w:tc>
          <w:tcPr>
            <w:tcW w:w="5004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Тема урока </w:t>
            </w:r>
          </w:p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1144" w:type="dxa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  <w:tcBorders>
              <w:bottom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От Средневековья к Новому времени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Мир в начале Нового времени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Технические открытия и выход к Мировому океану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Встреча миров. Великие географические открытия и их последствия.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Усиление королевской власти в XVI – XVII вв. Абсолютизм в Европе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Дух предпринимательства преобразует экономику.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Европейское общество в раннее Новое время.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Повседневная жизнь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Великие гуманисты Европы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Мир художественной культуры Возрождения.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Мир художественной культуры Возрождения.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Рождение новой европейской науки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Начало Реформации в Европе. Обновление христианства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Начало Реформации в Европе. Обновление христианства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Распространение Реформации в Европе. Контрреформация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Распространение Реформации в Европе. Контрреформация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Королевская власть и Реформация в Англии. Борьба за господство на море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Королевская власть и Реформация в Англии. Борьба за господство на море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Религиозные войны и укрепление абсолютной монархии во Франции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Религиозные войны и укрепление абсолютной монархии во Франции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  <w:tr w:rsidR="009B6133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9B6133" w:rsidRPr="005F18D9" w:rsidRDefault="009B6133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3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3" w:rsidRPr="005F18D9" w:rsidRDefault="009B6133" w:rsidP="00194C9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Первые революции Нового времени. Международные отношения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Освободительная война в Нидерландах. Рождение Республики Соединённых провинций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 против короля. Революция в Англии. Путь к парламентской монархии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 против короля. Революция в Англии. Путь к парламентской монархии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конце XV – XVII вв.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</w:t>
            </w:r>
            <w:r w:rsid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 XV – XVII вв.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 w:val="restart"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Блистательная Порта: период расцвета и начало упадка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Индия, Китай и Япония: традиционное общество в эпоху раннего Нового времени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Индия, Китай и Япония. Начало европейской колонизации.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Повторение</w:t>
            </w:r>
          </w:p>
        </w:tc>
      </w:tr>
      <w:tr w:rsidR="006E17F7" w:rsidRPr="005F18D9" w:rsidTr="00194C96">
        <w:trPr>
          <w:trHeight w:val="20"/>
        </w:trPr>
        <w:tc>
          <w:tcPr>
            <w:tcW w:w="549" w:type="dxa"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49" w:type="dxa"/>
            <w:shd w:val="clear" w:color="auto" w:fill="auto"/>
          </w:tcPr>
          <w:p w:rsidR="006E17F7" w:rsidRPr="005F18D9" w:rsidRDefault="006E17F7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8"/>
              </w:rPr>
              <w:t>Итоговое повторение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7F7" w:rsidRPr="005F18D9" w:rsidRDefault="003B3D40" w:rsidP="00194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D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F7" w:rsidRPr="005F18D9" w:rsidRDefault="006E17F7" w:rsidP="00194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F18D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Значение раннего Нового времени</w:t>
            </w:r>
          </w:p>
        </w:tc>
      </w:tr>
    </w:tbl>
    <w:p w:rsidR="00E46F48" w:rsidRPr="005F18D9" w:rsidRDefault="00E46F48" w:rsidP="00194C96">
      <w:pPr>
        <w:pStyle w:val="a4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4C96" w:rsidRDefault="00194C96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8D9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5F18D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F18D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94C96" w:rsidRDefault="00194C96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68"/>
        <w:gridCol w:w="2908"/>
        <w:gridCol w:w="2232"/>
        <w:gridCol w:w="3437"/>
      </w:tblGrid>
      <w:tr w:rsidR="00194C96" w:rsidRPr="005F18D9" w:rsidTr="00194C96">
        <w:tc>
          <w:tcPr>
            <w:tcW w:w="411" w:type="pct"/>
          </w:tcPr>
          <w:p w:rsidR="00194C96" w:rsidRPr="005F18D9" w:rsidRDefault="00194C96" w:rsidP="00194C96">
            <w:r w:rsidRPr="005F18D9">
              <w:t>№ пп</w:t>
            </w:r>
          </w:p>
        </w:tc>
        <w:tc>
          <w:tcPr>
            <w:tcW w:w="1556" w:type="pct"/>
          </w:tcPr>
          <w:p w:rsidR="00194C96" w:rsidRPr="005F18D9" w:rsidRDefault="00194C96" w:rsidP="00194C96">
            <w:r w:rsidRPr="005F18D9">
              <w:t>Наименование раздела / темы (в полном соответствии с ФГОС ОО), общее количество часов на изучение</w:t>
            </w:r>
          </w:p>
        </w:tc>
        <w:tc>
          <w:tcPr>
            <w:tcW w:w="1194" w:type="pct"/>
          </w:tcPr>
          <w:p w:rsidR="00194C96" w:rsidRPr="005F18D9" w:rsidRDefault="00194C96" w:rsidP="00194C96">
            <w:r w:rsidRPr="005F18D9">
              <w:t>Порядковый номер урока (со сквозной нумерацией)</w:t>
            </w:r>
          </w:p>
        </w:tc>
        <w:tc>
          <w:tcPr>
            <w:tcW w:w="1839" w:type="pct"/>
          </w:tcPr>
          <w:p w:rsidR="00194C96" w:rsidRPr="005F18D9" w:rsidRDefault="00194C96" w:rsidP="00194C96">
            <w:r w:rsidRPr="005F18D9">
              <w:t xml:space="preserve">Тема урока </w:t>
            </w:r>
          </w:p>
          <w:p w:rsidR="00194C96" w:rsidRPr="005F18D9" w:rsidRDefault="00194C96" w:rsidP="00194C96">
            <w:r w:rsidRPr="005F18D9">
              <w:t>(может быть сформулирована по ФГОС или в соответствии с учебником)</w:t>
            </w:r>
          </w:p>
        </w:tc>
      </w:tr>
      <w:tr w:rsidR="00194C96" w:rsidRPr="005F18D9" w:rsidTr="00194C96">
        <w:tc>
          <w:tcPr>
            <w:tcW w:w="411" w:type="pct"/>
            <w:vMerge w:val="restart"/>
          </w:tcPr>
          <w:p w:rsidR="00194C96" w:rsidRPr="005F18D9" w:rsidRDefault="00194C96" w:rsidP="00194C96">
            <w:r w:rsidRPr="005F18D9">
              <w:t xml:space="preserve">1. </w:t>
            </w:r>
          </w:p>
        </w:tc>
        <w:tc>
          <w:tcPr>
            <w:tcW w:w="1556" w:type="pct"/>
            <w:vMerge w:val="restart"/>
          </w:tcPr>
          <w:p w:rsidR="00194C96" w:rsidRPr="005F18D9" w:rsidRDefault="00194C96" w:rsidP="00194C96">
            <w:pPr>
              <w:rPr>
                <w:b/>
                <w:szCs w:val="20"/>
              </w:rPr>
            </w:pPr>
            <w:r w:rsidRPr="005F18D9">
              <w:rPr>
                <w:b/>
                <w:szCs w:val="20"/>
              </w:rPr>
              <w:t>Рождение нового мира</w:t>
            </w:r>
          </w:p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Европейское чудо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Эпоха Просвещения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В поисках путей модернизации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Европа меняющаяся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Мир художественной культуры Просвещения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Мир художественной культуры Просвещения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Международные отношения в XVI-XVIII вв.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 w:val="restart"/>
          </w:tcPr>
          <w:p w:rsidR="00194C96" w:rsidRPr="005F18D9" w:rsidRDefault="00194C96" w:rsidP="00194C96">
            <w:r w:rsidRPr="005F18D9">
              <w:t xml:space="preserve">2. </w:t>
            </w:r>
          </w:p>
        </w:tc>
        <w:tc>
          <w:tcPr>
            <w:tcW w:w="1556" w:type="pct"/>
            <w:vMerge w:val="restart"/>
          </w:tcPr>
          <w:p w:rsidR="00194C96" w:rsidRPr="005F18D9" w:rsidRDefault="00194C96" w:rsidP="00194C96">
            <w:pPr>
              <w:rPr>
                <w:b/>
              </w:rPr>
            </w:pPr>
            <w:r w:rsidRPr="005F18D9">
              <w:rPr>
                <w:b/>
              </w:rPr>
              <w:t>Европа в век Просвещения</w:t>
            </w:r>
          </w:p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Англия на пути к индустриальной эре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Франция при Старом порядке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Германские земли в XVIII в.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Австрийская монархия Габсбургов в XVIII в.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 w:val="restart"/>
          </w:tcPr>
          <w:p w:rsidR="00194C96" w:rsidRPr="005F18D9" w:rsidRDefault="00194C96" w:rsidP="00194C96">
            <w:r w:rsidRPr="005F18D9">
              <w:t xml:space="preserve">3. </w:t>
            </w:r>
          </w:p>
        </w:tc>
        <w:tc>
          <w:tcPr>
            <w:tcW w:w="1556" w:type="pct"/>
            <w:vMerge w:val="restart"/>
          </w:tcPr>
          <w:p w:rsidR="00194C96" w:rsidRPr="005F18D9" w:rsidRDefault="00194C96" w:rsidP="00194C96">
            <w:pPr>
              <w:rPr>
                <w:color w:val="000000"/>
              </w:rPr>
            </w:pPr>
            <w:r w:rsidRPr="005F18D9">
              <w:rPr>
                <w:b/>
              </w:rPr>
              <w:t>Эпоха революций</w:t>
            </w: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Английские колонии в северной Америке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Война за независимость. Создание Соединенных Штатов Америки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jc w:val="both"/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Французская революция XVIII в.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Французская революция XVIII в.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Европы в годы Французской революции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 w:val="restart"/>
          </w:tcPr>
          <w:p w:rsidR="00194C96" w:rsidRPr="005F18D9" w:rsidRDefault="00194C96" w:rsidP="00194C96">
            <w:r w:rsidRPr="005F18D9">
              <w:t>4.</w:t>
            </w:r>
          </w:p>
          <w:p w:rsidR="00194C96" w:rsidRPr="005F18D9" w:rsidRDefault="00194C96" w:rsidP="00194C96"/>
        </w:tc>
        <w:tc>
          <w:tcPr>
            <w:tcW w:w="1556" w:type="pct"/>
            <w:vMerge w:val="restart"/>
          </w:tcPr>
          <w:p w:rsidR="00194C96" w:rsidRPr="005F18D9" w:rsidRDefault="00194C96" w:rsidP="00194C96">
            <w:pPr>
              <w:rPr>
                <w:color w:val="000000"/>
              </w:rPr>
            </w:pPr>
            <w:r w:rsidRPr="005F18D9">
              <w:rPr>
                <w:b/>
                <w:color w:val="000000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Османская империя. Персия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>
            <w:pPr>
              <w:rPr>
                <w:color w:val="000000"/>
              </w:rPr>
            </w:pPr>
          </w:p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Индия. Китай. Япония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Индия. Китай. Япония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Колониальная политика европейских держав в XVIII в.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  <w:tr w:rsidR="00194C96" w:rsidRPr="005F18D9" w:rsidTr="00194C96">
        <w:tc>
          <w:tcPr>
            <w:tcW w:w="411" w:type="pct"/>
            <w:vMerge/>
          </w:tcPr>
          <w:p w:rsidR="00194C96" w:rsidRPr="005F18D9" w:rsidRDefault="00194C96" w:rsidP="00194C96"/>
        </w:tc>
        <w:tc>
          <w:tcPr>
            <w:tcW w:w="1556" w:type="pct"/>
            <w:vMerge/>
          </w:tcPr>
          <w:p w:rsidR="00194C96" w:rsidRPr="005F18D9" w:rsidRDefault="00194C96" w:rsidP="00194C96"/>
        </w:tc>
        <w:tc>
          <w:tcPr>
            <w:tcW w:w="1194" w:type="pct"/>
          </w:tcPr>
          <w:p w:rsidR="00194C96" w:rsidRPr="005F18D9" w:rsidRDefault="00194C96" w:rsidP="00194C96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1839" w:type="pct"/>
            <w:vAlign w:val="bottom"/>
          </w:tcPr>
          <w:p w:rsidR="00194C96" w:rsidRPr="005F18D9" w:rsidRDefault="00194C96" w:rsidP="00194C96">
            <w:pPr>
              <w:rPr>
                <w:szCs w:val="24"/>
              </w:rPr>
            </w:pPr>
            <w:r w:rsidRPr="005F18D9">
              <w:rPr>
                <w:szCs w:val="24"/>
              </w:rPr>
              <w:t>Повторение</w:t>
            </w:r>
          </w:p>
        </w:tc>
      </w:tr>
    </w:tbl>
    <w:p w:rsidR="009B6133" w:rsidRPr="005F18D9" w:rsidRDefault="009B6133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C96" w:rsidRDefault="00194C96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8D9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5F18D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F18D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94C96" w:rsidRDefault="00194C96" w:rsidP="0019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2"/>
        <w:gridCol w:w="2927"/>
        <w:gridCol w:w="2222"/>
        <w:gridCol w:w="3394"/>
      </w:tblGrid>
      <w:tr w:rsidR="00194C96" w:rsidRPr="005F18D9" w:rsidTr="00194C96">
        <w:trPr>
          <w:trHeight w:val="20"/>
        </w:trPr>
        <w:tc>
          <w:tcPr>
            <w:tcW w:w="429" w:type="pc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1566" w:type="pc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Наименование раздела / темы (в полном соответствии с ФГОС ОО), общее количество часов на изучение</w:t>
            </w:r>
          </w:p>
        </w:tc>
        <w:tc>
          <w:tcPr>
            <w:tcW w:w="1189" w:type="pc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Порядковый номер урока (со сквозной нумерацией)</w:t>
            </w:r>
          </w:p>
        </w:tc>
        <w:tc>
          <w:tcPr>
            <w:tcW w:w="1816" w:type="pc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 xml:space="preserve">Тема урока </w:t>
            </w:r>
          </w:p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(может быть сформулирована по ФГОС или в соответствии с учебником)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1</w:t>
            </w:r>
          </w:p>
        </w:tc>
        <w:tc>
          <w:tcPr>
            <w:tcW w:w="1566" w:type="pct"/>
          </w:tcPr>
          <w:p w:rsidR="00194C96" w:rsidRPr="005F18D9" w:rsidRDefault="00194C96" w:rsidP="00194C96">
            <w:pPr>
              <w:rPr>
                <w:rFonts w:cs="Times New Roman"/>
                <w:b/>
                <w:bCs/>
                <w:szCs w:val="24"/>
              </w:rPr>
            </w:pPr>
            <w:r w:rsidRPr="005F18D9">
              <w:rPr>
                <w:rFonts w:cs="Times New Roman"/>
                <w:b/>
                <w:bCs/>
                <w:szCs w:val="24"/>
              </w:rPr>
              <w:t>Введение</w:t>
            </w: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Введение: «Долгий» XIX век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2</w:t>
            </w:r>
          </w:p>
        </w:tc>
        <w:tc>
          <w:tcPr>
            <w:tcW w:w="1566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b/>
                <w:bCs/>
                <w:szCs w:val="24"/>
              </w:rPr>
            </w:pPr>
            <w:r w:rsidRPr="005F18D9">
              <w:rPr>
                <w:rFonts w:cs="Times New Roman"/>
                <w:b/>
                <w:bCs/>
                <w:szCs w:val="24"/>
              </w:rPr>
              <w:t>Начало индустриальной эпохи</w:t>
            </w: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Экономическое развитие в XIX — начале ХХ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Меняющееся общество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Век демократизации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«Великие идеологии»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Образование и наука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XIX век в зеркале художественных исканий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XIX век в зеркале художественных исканий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Повседневная жизнь и мировосприятие человека</w:t>
            </w:r>
          </w:p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XIX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Повторение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3</w:t>
            </w:r>
          </w:p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b/>
                <w:bCs/>
                <w:szCs w:val="24"/>
              </w:rPr>
            </w:pPr>
            <w:r w:rsidRPr="005F18D9">
              <w:rPr>
                <w:rFonts w:cs="Times New Roman"/>
                <w:b/>
                <w:bCs/>
                <w:szCs w:val="24"/>
              </w:rPr>
              <w:t>Страны Европы и США в первой половине XIX в.</w:t>
            </w: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Консульство и Империя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Консульство и Империя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Франция в первой половине XIX в.: от Реставрации</w:t>
            </w:r>
          </w:p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к Империи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Франция в первой половине XIX в.: от Реставрации</w:t>
            </w:r>
          </w:p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к Империи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Великобритания: экономическое лидерство и политические реформы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Великобритания: экономическое лидерство и политические реформы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«От Альп до Сицилии»: объединение Италии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«От Альп до Сицилии»: объединение Италии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Германия в первой половине XIX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Германия в первой половине XIX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 xml:space="preserve">Монархия Габсбургов и Балканы в первой половине XIX в. 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Монархия Габсбургов и Балканы в первой половине XIX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США до середины XIX в.: рабовладение, демократия, экономический рост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США до середины XIX в.: рабовладение, демократия, экономический рост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Повторение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4</w:t>
            </w:r>
          </w:p>
        </w:tc>
        <w:tc>
          <w:tcPr>
            <w:tcW w:w="1566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b/>
                <w:bCs/>
                <w:szCs w:val="24"/>
              </w:rPr>
            </w:pPr>
            <w:r w:rsidRPr="005F18D9">
              <w:rPr>
                <w:rFonts w:cs="Times New Roman"/>
                <w:b/>
                <w:bCs/>
              </w:rPr>
              <w:t>Азия, Африка и Латинская Америка в XIX — начале XX в.</w:t>
            </w: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Страны Азии в XIX — начале ХХ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Страны Азии в XIX — начале ХХ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Африка в XIX — начале ХХ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Африка в XIX — начале ХХ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Латинская Америка: нелёгкий груз независимости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Латинская Америка: нелёгкий груз независимости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Повторение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szCs w:val="24"/>
              </w:rPr>
              <w:t>5</w:t>
            </w:r>
          </w:p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 w:val="restart"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  <w:r w:rsidRPr="005F18D9">
              <w:rPr>
                <w:rFonts w:cs="Times New Roman"/>
                <w:b/>
                <w:szCs w:val="24"/>
              </w:rPr>
              <w:t>Страны Европы и США во второй половине XIX —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F18D9">
              <w:rPr>
                <w:rFonts w:cs="Times New Roman"/>
                <w:b/>
                <w:szCs w:val="24"/>
              </w:rPr>
              <w:t>начале XX в.</w:t>
            </w: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Великобритания до Первой мировой войны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Великобритания до Первой мировой войны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Франция: Вторая империя и Третья республика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Франция: Вторая империя и Третья республика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Германия на пути к европейскому лидерству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Германия на пути к европейскому лидерству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Австро-Венгрия и Балканы до Первой мировой войны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Австро-Венгрия и Балканы до Первой мировой войны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Италия: время реформ и колониальных захватов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Италия: время реформ и колониальных захватов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США в эпоху «позолоченного века» и «прогрессивной эры»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США в эпоху «позолоченного века» и «прогрессивной эры»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Международные отношения в XIX — начале ХХ в.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Повторение</w:t>
            </w:r>
          </w:p>
        </w:tc>
      </w:tr>
      <w:tr w:rsidR="00194C96" w:rsidRPr="005F18D9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color w:val="000000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Повторение</w:t>
            </w:r>
          </w:p>
        </w:tc>
      </w:tr>
      <w:tr w:rsidR="00194C96" w:rsidRPr="003B3D40" w:rsidTr="00194C96">
        <w:trPr>
          <w:trHeight w:val="20"/>
        </w:trPr>
        <w:tc>
          <w:tcPr>
            <w:tcW w:w="429" w:type="pct"/>
            <w:vMerge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</w:p>
        </w:tc>
        <w:tc>
          <w:tcPr>
            <w:tcW w:w="1566" w:type="pct"/>
            <w:vMerge/>
          </w:tcPr>
          <w:p w:rsidR="00194C96" w:rsidRPr="005F18D9" w:rsidRDefault="00194C96" w:rsidP="00194C9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pct"/>
          </w:tcPr>
          <w:p w:rsidR="00194C96" w:rsidRPr="005F18D9" w:rsidRDefault="00194C96" w:rsidP="00194C96">
            <w:pPr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1816" w:type="pct"/>
            <w:vAlign w:val="bottom"/>
          </w:tcPr>
          <w:p w:rsidR="00194C96" w:rsidRPr="005F18D9" w:rsidRDefault="00194C96" w:rsidP="00194C96">
            <w:pPr>
              <w:rPr>
                <w:rFonts w:cs="Times New Roman"/>
                <w:szCs w:val="24"/>
              </w:rPr>
            </w:pPr>
            <w:r w:rsidRPr="005F18D9">
              <w:rPr>
                <w:rFonts w:cs="Times New Roman"/>
                <w:color w:val="000000"/>
                <w:szCs w:val="24"/>
              </w:rPr>
              <w:t>Основные итоги истории XIX — начала ХХ в.</w:t>
            </w:r>
          </w:p>
        </w:tc>
      </w:tr>
    </w:tbl>
    <w:p w:rsidR="003B3D40" w:rsidRPr="00FD6EB6" w:rsidRDefault="003B3D40" w:rsidP="00194C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B3D40" w:rsidRPr="00F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166"/>
    <w:multiLevelType w:val="hybridMultilevel"/>
    <w:tmpl w:val="0E26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6F7"/>
    <w:multiLevelType w:val="hybridMultilevel"/>
    <w:tmpl w:val="BBF8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D15"/>
    <w:multiLevelType w:val="hybridMultilevel"/>
    <w:tmpl w:val="A870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F11"/>
    <w:multiLevelType w:val="hybridMultilevel"/>
    <w:tmpl w:val="DF0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5B94"/>
    <w:multiLevelType w:val="hybridMultilevel"/>
    <w:tmpl w:val="EA322AB6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3A981462"/>
    <w:multiLevelType w:val="hybridMultilevel"/>
    <w:tmpl w:val="3DEA8A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E31E9A"/>
    <w:multiLevelType w:val="hybridMultilevel"/>
    <w:tmpl w:val="4FC0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637"/>
    <w:multiLevelType w:val="hybridMultilevel"/>
    <w:tmpl w:val="9E1A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A1CD0"/>
    <w:multiLevelType w:val="hybridMultilevel"/>
    <w:tmpl w:val="883CD8BC"/>
    <w:lvl w:ilvl="0" w:tplc="2FF88A7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221F"/>
    <w:multiLevelType w:val="hybridMultilevel"/>
    <w:tmpl w:val="4FC0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54A5"/>
    <w:multiLevelType w:val="multilevel"/>
    <w:tmpl w:val="C7F20D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C3F6ED8"/>
    <w:multiLevelType w:val="hybridMultilevel"/>
    <w:tmpl w:val="9954C40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84F59"/>
    <w:multiLevelType w:val="hybridMultilevel"/>
    <w:tmpl w:val="F516FF26"/>
    <w:lvl w:ilvl="0" w:tplc="2FF88A7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9120126"/>
    <w:multiLevelType w:val="hybridMultilevel"/>
    <w:tmpl w:val="2E5CF99E"/>
    <w:lvl w:ilvl="0" w:tplc="87BE2F2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8C"/>
    <w:rsid w:val="001000FB"/>
    <w:rsid w:val="00194C96"/>
    <w:rsid w:val="00204A04"/>
    <w:rsid w:val="00217027"/>
    <w:rsid w:val="00254DE3"/>
    <w:rsid w:val="003B3D40"/>
    <w:rsid w:val="00482F94"/>
    <w:rsid w:val="005F18D9"/>
    <w:rsid w:val="005F631F"/>
    <w:rsid w:val="00644A8C"/>
    <w:rsid w:val="006E17F7"/>
    <w:rsid w:val="0071420A"/>
    <w:rsid w:val="00730489"/>
    <w:rsid w:val="00731524"/>
    <w:rsid w:val="0076423E"/>
    <w:rsid w:val="00863EEB"/>
    <w:rsid w:val="008A7E24"/>
    <w:rsid w:val="009B6133"/>
    <w:rsid w:val="00AA21C8"/>
    <w:rsid w:val="00AD4E0F"/>
    <w:rsid w:val="00BA019A"/>
    <w:rsid w:val="00C01D4B"/>
    <w:rsid w:val="00E40D19"/>
    <w:rsid w:val="00E46F48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8936"/>
  <w15:chartTrackingRefBased/>
  <w15:docId w15:val="{D0F75AD7-630F-4210-981C-7D12005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EB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0D19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E4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4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46F48"/>
    <w:pPr>
      <w:spacing w:after="0" w:line="240" w:lineRule="auto"/>
    </w:pPr>
    <w:rPr>
      <w:rFonts w:ascii="Times New Roman" w:eastAsia="Times New Roman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B3D40"/>
    <w:pPr>
      <w:spacing w:after="0" w:line="240" w:lineRule="auto"/>
    </w:pPr>
    <w:rPr>
      <w:rFonts w:ascii="Times New Roman" w:eastAsia="Times New Roman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22</Pages>
  <Words>6046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Ученик</cp:lastModifiedBy>
  <cp:revision>7</cp:revision>
  <dcterms:created xsi:type="dcterms:W3CDTF">2021-10-16T10:14:00Z</dcterms:created>
  <dcterms:modified xsi:type="dcterms:W3CDTF">2022-03-03T11:15:00Z</dcterms:modified>
</cp:coreProperties>
</file>