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17" w:rsidRPr="00A841E2" w:rsidRDefault="00C47417" w:rsidP="00C47417">
      <w:pPr>
        <w:spacing w:after="0" w:line="240" w:lineRule="auto"/>
        <w:jc w:val="center"/>
        <w:rPr>
          <w:rFonts w:ascii="Times New Roman" w:eastAsia="Calibri" w:hAnsi="Times New Roman" w:cs="Times New Roman"/>
          <w:sz w:val="28"/>
          <w:szCs w:val="28"/>
        </w:rPr>
      </w:pPr>
      <w:r w:rsidRPr="00A841E2">
        <w:rPr>
          <w:rFonts w:ascii="Times New Roman" w:eastAsia="Calibri" w:hAnsi="Times New Roman" w:cs="Times New Roman"/>
          <w:sz w:val="28"/>
          <w:szCs w:val="28"/>
        </w:rPr>
        <w:t xml:space="preserve">Муниципальное бюджетное общеобразовательное учреждение </w:t>
      </w:r>
    </w:p>
    <w:p w:rsidR="00C47417" w:rsidRPr="00A841E2" w:rsidRDefault="00C47417" w:rsidP="00C47417">
      <w:pPr>
        <w:spacing w:after="0" w:line="240" w:lineRule="auto"/>
        <w:jc w:val="center"/>
        <w:rPr>
          <w:rFonts w:ascii="Times New Roman" w:eastAsia="Calibri" w:hAnsi="Times New Roman" w:cs="Times New Roman"/>
          <w:sz w:val="28"/>
          <w:szCs w:val="28"/>
        </w:rPr>
      </w:pPr>
      <w:r w:rsidRPr="00A841E2">
        <w:rPr>
          <w:rFonts w:ascii="Times New Roman" w:eastAsia="Calibri" w:hAnsi="Times New Roman" w:cs="Times New Roman"/>
          <w:sz w:val="28"/>
          <w:szCs w:val="28"/>
        </w:rPr>
        <w:t>средняя общеобразовательная школа № 24</w:t>
      </w:r>
    </w:p>
    <w:p w:rsidR="00C47417" w:rsidRPr="00A841E2" w:rsidRDefault="00C47417" w:rsidP="00C47417">
      <w:pPr>
        <w:spacing w:after="0" w:line="240" w:lineRule="auto"/>
        <w:jc w:val="center"/>
        <w:rPr>
          <w:rFonts w:ascii="Times New Roman" w:eastAsia="Calibri" w:hAnsi="Times New Roman" w:cs="Times New Roman"/>
          <w:sz w:val="28"/>
          <w:szCs w:val="28"/>
        </w:rPr>
      </w:pPr>
    </w:p>
    <w:p w:rsidR="00C47417" w:rsidRPr="00A841E2" w:rsidRDefault="00C47417" w:rsidP="00C47417">
      <w:pPr>
        <w:spacing w:after="0" w:line="240" w:lineRule="auto"/>
        <w:jc w:val="center"/>
        <w:rPr>
          <w:rFonts w:ascii="Times New Roman" w:eastAsia="Calibri" w:hAnsi="Times New Roman" w:cs="Times New Roman"/>
          <w:sz w:val="28"/>
          <w:szCs w:val="28"/>
        </w:rPr>
      </w:pPr>
    </w:p>
    <w:p w:rsidR="00C47417" w:rsidRPr="00A841E2" w:rsidRDefault="00C47417" w:rsidP="00C47417">
      <w:pPr>
        <w:spacing w:after="0" w:line="240" w:lineRule="auto"/>
        <w:jc w:val="center"/>
        <w:rPr>
          <w:rFonts w:ascii="Times New Roman" w:eastAsia="Calibri" w:hAnsi="Times New Roman" w:cs="Times New Roman"/>
          <w:sz w:val="28"/>
          <w:szCs w:val="28"/>
        </w:rPr>
      </w:pPr>
    </w:p>
    <w:p w:rsidR="00C47417" w:rsidRPr="00A841E2" w:rsidRDefault="00C47417" w:rsidP="00C47417">
      <w:pPr>
        <w:spacing w:after="0" w:line="240" w:lineRule="auto"/>
        <w:jc w:val="center"/>
        <w:rPr>
          <w:rFonts w:ascii="Times New Roman" w:eastAsia="Calibri" w:hAnsi="Times New Roman" w:cs="Times New Roman"/>
          <w:sz w:val="28"/>
          <w:szCs w:val="28"/>
        </w:rPr>
      </w:pPr>
    </w:p>
    <w:p w:rsidR="00C47417" w:rsidRPr="00A841E2" w:rsidRDefault="00C47417" w:rsidP="00C47417">
      <w:pPr>
        <w:spacing w:after="0" w:line="240" w:lineRule="auto"/>
        <w:jc w:val="center"/>
        <w:rPr>
          <w:rFonts w:ascii="Times New Roman" w:eastAsia="Calibri" w:hAnsi="Times New Roman" w:cs="Times New Roman"/>
          <w:sz w:val="28"/>
          <w:szCs w:val="28"/>
        </w:rPr>
      </w:pPr>
    </w:p>
    <w:p w:rsidR="00A841E2" w:rsidRPr="00A841E2" w:rsidRDefault="00A841E2" w:rsidP="00A841E2">
      <w:pPr>
        <w:spacing w:after="0"/>
        <w:ind w:left="5670"/>
        <w:rPr>
          <w:rFonts w:ascii="Times New Roman" w:eastAsia="Times New Roman" w:hAnsi="Times New Roman" w:cs="Times New Roman"/>
          <w:sz w:val="24"/>
          <w:szCs w:val="24"/>
        </w:rPr>
      </w:pPr>
      <w:r w:rsidRPr="00A841E2">
        <w:rPr>
          <w:rFonts w:ascii="Times New Roman" w:hAnsi="Times New Roman" w:cs="Times New Roman"/>
          <w:sz w:val="24"/>
          <w:szCs w:val="24"/>
        </w:rPr>
        <w:t xml:space="preserve">Приложение </w:t>
      </w:r>
    </w:p>
    <w:p w:rsidR="00A841E2" w:rsidRPr="00A841E2" w:rsidRDefault="00A841E2" w:rsidP="00A841E2">
      <w:pPr>
        <w:spacing w:after="0"/>
        <w:ind w:left="5670"/>
        <w:rPr>
          <w:rFonts w:ascii="Times New Roman" w:hAnsi="Times New Roman" w:cs="Times New Roman"/>
          <w:sz w:val="24"/>
          <w:szCs w:val="24"/>
        </w:rPr>
      </w:pPr>
      <w:r w:rsidRPr="00A841E2">
        <w:rPr>
          <w:rFonts w:ascii="Times New Roman" w:hAnsi="Times New Roman" w:cs="Times New Roman"/>
          <w:sz w:val="24"/>
          <w:szCs w:val="24"/>
        </w:rPr>
        <w:t xml:space="preserve">к основной образовательной </w:t>
      </w:r>
    </w:p>
    <w:p w:rsidR="00A841E2" w:rsidRPr="00A841E2" w:rsidRDefault="00A841E2" w:rsidP="00A841E2">
      <w:pPr>
        <w:spacing w:after="0"/>
        <w:ind w:left="5670"/>
        <w:rPr>
          <w:rFonts w:ascii="Times New Roman" w:hAnsi="Times New Roman" w:cs="Times New Roman"/>
          <w:sz w:val="24"/>
          <w:szCs w:val="24"/>
        </w:rPr>
      </w:pPr>
      <w:r w:rsidRPr="00A841E2">
        <w:rPr>
          <w:rFonts w:ascii="Times New Roman" w:hAnsi="Times New Roman" w:cs="Times New Roman"/>
          <w:sz w:val="24"/>
          <w:szCs w:val="24"/>
        </w:rPr>
        <w:t xml:space="preserve">программе среднего общего </w:t>
      </w:r>
    </w:p>
    <w:p w:rsidR="00A841E2" w:rsidRPr="00A841E2" w:rsidRDefault="00A841E2" w:rsidP="00A841E2">
      <w:pPr>
        <w:spacing w:after="0"/>
        <w:ind w:left="5670"/>
        <w:rPr>
          <w:rFonts w:ascii="Times New Roman" w:hAnsi="Times New Roman" w:cs="Times New Roman"/>
          <w:sz w:val="24"/>
          <w:szCs w:val="24"/>
        </w:rPr>
      </w:pPr>
      <w:r w:rsidRPr="00A841E2">
        <w:rPr>
          <w:rFonts w:ascii="Times New Roman" w:hAnsi="Times New Roman" w:cs="Times New Roman"/>
          <w:sz w:val="24"/>
          <w:szCs w:val="24"/>
        </w:rPr>
        <w:t>образования, утвержденной</w:t>
      </w:r>
    </w:p>
    <w:p w:rsidR="00A841E2" w:rsidRPr="00A841E2" w:rsidRDefault="00A841E2" w:rsidP="00A841E2">
      <w:pPr>
        <w:spacing w:after="0"/>
        <w:ind w:left="5670"/>
        <w:rPr>
          <w:rFonts w:ascii="Times New Roman" w:hAnsi="Times New Roman" w:cs="Times New Roman"/>
          <w:sz w:val="24"/>
          <w:szCs w:val="24"/>
        </w:rPr>
      </w:pPr>
      <w:r w:rsidRPr="00A841E2">
        <w:rPr>
          <w:rFonts w:ascii="Times New Roman" w:hAnsi="Times New Roman" w:cs="Times New Roman"/>
          <w:sz w:val="24"/>
          <w:szCs w:val="24"/>
        </w:rPr>
        <w:t>приказом от 30.08.2022 г.</w:t>
      </w:r>
    </w:p>
    <w:p w:rsidR="00A841E2" w:rsidRPr="00A841E2" w:rsidRDefault="00A841E2" w:rsidP="00A841E2">
      <w:pPr>
        <w:spacing w:after="0"/>
        <w:ind w:left="5670"/>
        <w:rPr>
          <w:rFonts w:ascii="Times New Roman" w:hAnsi="Times New Roman" w:cs="Times New Roman"/>
          <w:sz w:val="24"/>
          <w:szCs w:val="24"/>
        </w:rPr>
      </w:pPr>
      <w:r w:rsidRPr="00A841E2">
        <w:rPr>
          <w:rFonts w:ascii="Times New Roman" w:hAnsi="Times New Roman" w:cs="Times New Roman"/>
          <w:sz w:val="24"/>
          <w:szCs w:val="24"/>
        </w:rPr>
        <w:t>№ Ш24-13-694/1</w:t>
      </w:r>
    </w:p>
    <w:p w:rsidR="00C47417" w:rsidRPr="00A841E2" w:rsidRDefault="00C47417" w:rsidP="00C47417">
      <w:pPr>
        <w:spacing w:after="0" w:line="276" w:lineRule="auto"/>
        <w:ind w:firstLine="5103"/>
        <w:rPr>
          <w:rFonts w:ascii="Times New Roman" w:eastAsia="Calibri" w:hAnsi="Times New Roman" w:cs="Times New Roman"/>
          <w:sz w:val="28"/>
          <w:szCs w:val="28"/>
        </w:rPr>
      </w:pPr>
    </w:p>
    <w:p w:rsidR="00C47417" w:rsidRPr="00A841E2" w:rsidRDefault="00C47417" w:rsidP="00C47417">
      <w:pPr>
        <w:spacing w:after="0" w:line="276" w:lineRule="auto"/>
        <w:ind w:firstLine="5103"/>
        <w:rPr>
          <w:rFonts w:ascii="Times New Roman" w:eastAsia="Calibri" w:hAnsi="Times New Roman" w:cs="Times New Roman"/>
          <w:sz w:val="28"/>
          <w:szCs w:val="28"/>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b/>
          <w:sz w:val="40"/>
          <w:szCs w:val="40"/>
        </w:rPr>
      </w:pPr>
      <w:r w:rsidRPr="00A841E2">
        <w:rPr>
          <w:rFonts w:ascii="Times New Roman" w:eastAsia="Calibri" w:hAnsi="Times New Roman" w:cs="Times New Roman"/>
          <w:b/>
          <w:sz w:val="40"/>
          <w:szCs w:val="40"/>
        </w:rPr>
        <w:t>РАБОЧАЯ ПРОГРАММА</w:t>
      </w:r>
    </w:p>
    <w:p w:rsidR="00C47417" w:rsidRPr="00A841E2" w:rsidRDefault="00C47417" w:rsidP="00C47417">
      <w:pPr>
        <w:spacing w:after="0" w:line="276" w:lineRule="auto"/>
        <w:jc w:val="center"/>
        <w:rPr>
          <w:rFonts w:ascii="Times New Roman" w:eastAsia="Calibri" w:hAnsi="Times New Roman" w:cs="Times New Roman"/>
          <w:sz w:val="40"/>
          <w:szCs w:val="40"/>
        </w:rPr>
      </w:pPr>
      <w:r w:rsidRPr="00A841E2">
        <w:rPr>
          <w:rFonts w:ascii="Times New Roman" w:eastAsia="Calibri" w:hAnsi="Times New Roman" w:cs="Times New Roman"/>
          <w:sz w:val="40"/>
          <w:szCs w:val="40"/>
        </w:rPr>
        <w:t>по учебному предмету «Обществознание»</w:t>
      </w:r>
    </w:p>
    <w:p w:rsidR="00C47417" w:rsidRPr="00A841E2" w:rsidRDefault="00C47417" w:rsidP="00C47417">
      <w:pPr>
        <w:spacing w:after="0" w:line="276" w:lineRule="auto"/>
        <w:jc w:val="center"/>
        <w:rPr>
          <w:rFonts w:ascii="Times New Roman" w:eastAsia="Calibri" w:hAnsi="Times New Roman" w:cs="Times New Roman"/>
          <w:sz w:val="40"/>
          <w:szCs w:val="40"/>
        </w:rPr>
      </w:pPr>
      <w:r w:rsidRPr="00A841E2">
        <w:rPr>
          <w:rFonts w:ascii="Times New Roman" w:eastAsia="Calibri" w:hAnsi="Times New Roman" w:cs="Times New Roman"/>
          <w:sz w:val="40"/>
          <w:szCs w:val="40"/>
        </w:rPr>
        <w:t>(уровень среднего общего образования)</w:t>
      </w:r>
    </w:p>
    <w:p w:rsidR="00C47417" w:rsidRPr="00A841E2" w:rsidRDefault="00C47417" w:rsidP="00C47417">
      <w:pPr>
        <w:spacing w:after="0" w:line="276" w:lineRule="auto"/>
        <w:jc w:val="center"/>
        <w:rPr>
          <w:rFonts w:ascii="Times New Roman" w:eastAsia="Calibri" w:hAnsi="Times New Roman" w:cs="Times New Roman"/>
          <w:sz w:val="40"/>
          <w:szCs w:val="40"/>
        </w:rPr>
      </w:pPr>
      <w:r w:rsidRPr="00A841E2">
        <w:rPr>
          <w:rFonts w:ascii="Times New Roman" w:eastAsia="Calibri" w:hAnsi="Times New Roman" w:cs="Times New Roman"/>
          <w:sz w:val="40"/>
          <w:szCs w:val="40"/>
        </w:rPr>
        <w:t>(2021-2022 учебный год)</w:t>
      </w: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A841E2" w:rsidRPr="00A841E2" w:rsidRDefault="00A841E2"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40"/>
          <w:szCs w:val="40"/>
        </w:rPr>
      </w:pPr>
    </w:p>
    <w:p w:rsidR="00C47417" w:rsidRPr="00A841E2" w:rsidRDefault="00C47417" w:rsidP="00C47417">
      <w:pPr>
        <w:spacing w:after="0" w:line="276" w:lineRule="auto"/>
        <w:jc w:val="center"/>
        <w:rPr>
          <w:rFonts w:ascii="Times New Roman" w:eastAsia="Calibri" w:hAnsi="Times New Roman" w:cs="Times New Roman"/>
          <w:sz w:val="28"/>
          <w:szCs w:val="28"/>
        </w:rPr>
      </w:pPr>
      <w:r w:rsidRPr="00A841E2">
        <w:rPr>
          <w:rFonts w:ascii="Times New Roman" w:eastAsia="Calibri" w:hAnsi="Times New Roman" w:cs="Times New Roman"/>
          <w:sz w:val="28"/>
          <w:szCs w:val="28"/>
        </w:rPr>
        <w:t>г. Сургут</w:t>
      </w:r>
    </w:p>
    <w:p w:rsidR="00C47417" w:rsidRPr="00A841E2" w:rsidRDefault="00C47417" w:rsidP="00C47417">
      <w:pPr>
        <w:spacing w:after="0" w:line="276" w:lineRule="auto"/>
        <w:jc w:val="center"/>
        <w:rPr>
          <w:rFonts w:ascii="Times New Roman" w:eastAsia="Calibri" w:hAnsi="Times New Roman" w:cs="Times New Roman"/>
          <w:sz w:val="28"/>
          <w:szCs w:val="28"/>
        </w:rPr>
      </w:pPr>
      <w:r w:rsidRPr="00A841E2">
        <w:rPr>
          <w:rFonts w:ascii="Times New Roman" w:eastAsia="Calibri" w:hAnsi="Times New Roman" w:cs="Times New Roman"/>
          <w:sz w:val="28"/>
          <w:szCs w:val="28"/>
        </w:rPr>
        <w:t>2021 г.</w:t>
      </w:r>
    </w:p>
    <w:p w:rsidR="00C47417" w:rsidRPr="00A841E2" w:rsidRDefault="00C47417" w:rsidP="00C47417">
      <w:pPr>
        <w:spacing w:after="0" w:line="240" w:lineRule="auto"/>
        <w:jc w:val="center"/>
        <w:rPr>
          <w:rFonts w:ascii="Times New Roman" w:eastAsia="Calibri" w:hAnsi="Times New Roman" w:cs="Times New Roman"/>
          <w:b/>
          <w:sz w:val="28"/>
          <w:szCs w:val="28"/>
        </w:rPr>
      </w:pPr>
      <w:r w:rsidRPr="00A841E2">
        <w:rPr>
          <w:rFonts w:ascii="Times New Roman" w:eastAsia="Calibri" w:hAnsi="Times New Roman" w:cs="Times New Roman"/>
          <w:b/>
          <w:sz w:val="28"/>
          <w:szCs w:val="28"/>
        </w:rPr>
        <w:lastRenderedPageBreak/>
        <w:t>Рабочая программа по предмету «Обществознание»</w:t>
      </w:r>
    </w:p>
    <w:p w:rsidR="00C47417" w:rsidRPr="00A841E2" w:rsidRDefault="00C47417" w:rsidP="00C47417">
      <w:pPr>
        <w:spacing w:after="0" w:line="240" w:lineRule="auto"/>
        <w:jc w:val="center"/>
        <w:rPr>
          <w:rFonts w:ascii="Times New Roman" w:eastAsia="Calibri" w:hAnsi="Times New Roman" w:cs="Times New Roman"/>
          <w:b/>
          <w:sz w:val="28"/>
          <w:szCs w:val="28"/>
        </w:rPr>
      </w:pPr>
      <w:r w:rsidRPr="00A841E2">
        <w:rPr>
          <w:rFonts w:ascii="Times New Roman" w:eastAsia="Calibri" w:hAnsi="Times New Roman" w:cs="Times New Roman"/>
          <w:b/>
          <w:sz w:val="28"/>
          <w:szCs w:val="28"/>
        </w:rPr>
        <w:t xml:space="preserve">на уровне среднего общего образования </w:t>
      </w:r>
    </w:p>
    <w:p w:rsidR="00C47417" w:rsidRPr="00A841E2" w:rsidRDefault="00C47417" w:rsidP="00C47417">
      <w:pPr>
        <w:spacing w:after="0" w:line="240" w:lineRule="auto"/>
        <w:jc w:val="center"/>
        <w:rPr>
          <w:rFonts w:ascii="Times New Roman" w:eastAsia="Calibri" w:hAnsi="Times New Roman" w:cs="Times New Roman"/>
          <w:b/>
          <w:sz w:val="28"/>
          <w:szCs w:val="28"/>
        </w:rPr>
      </w:pPr>
    </w:p>
    <w:p w:rsidR="00C47417" w:rsidRPr="00A841E2" w:rsidRDefault="00C47417" w:rsidP="00C47417">
      <w:pPr>
        <w:numPr>
          <w:ilvl w:val="0"/>
          <w:numId w:val="1"/>
        </w:numPr>
        <w:spacing w:after="0" w:line="240" w:lineRule="auto"/>
        <w:contextualSpacing/>
        <w:jc w:val="center"/>
        <w:rPr>
          <w:rFonts w:ascii="Times New Roman" w:eastAsia="Calibri" w:hAnsi="Times New Roman" w:cs="Times New Roman"/>
          <w:b/>
          <w:sz w:val="28"/>
          <w:szCs w:val="28"/>
        </w:rPr>
      </w:pPr>
      <w:r w:rsidRPr="00A841E2">
        <w:rPr>
          <w:rFonts w:ascii="Times New Roman" w:eastAsia="Calibri" w:hAnsi="Times New Roman" w:cs="Times New Roman"/>
          <w:b/>
          <w:sz w:val="28"/>
          <w:szCs w:val="28"/>
        </w:rPr>
        <w:t>Пояснительная записка</w:t>
      </w:r>
    </w:p>
    <w:p w:rsidR="00C47417" w:rsidRPr="00A841E2" w:rsidRDefault="00C47417" w:rsidP="00C47417">
      <w:pPr>
        <w:spacing w:after="0" w:line="240" w:lineRule="auto"/>
        <w:rPr>
          <w:rFonts w:ascii="Times New Roman" w:eastAsia="Calibri" w:hAnsi="Times New Roman" w:cs="Times New Roman"/>
          <w:b/>
          <w:sz w:val="28"/>
          <w:szCs w:val="28"/>
        </w:rPr>
      </w:pPr>
    </w:p>
    <w:p w:rsidR="00C47417" w:rsidRPr="00A841E2" w:rsidRDefault="00C47417" w:rsidP="00C47417">
      <w:pPr>
        <w:spacing w:after="200" w:line="240" w:lineRule="auto"/>
        <w:ind w:firstLine="567"/>
        <w:jc w:val="both"/>
        <w:rPr>
          <w:rFonts w:ascii="Times New Roman" w:eastAsia="Times New Roman" w:hAnsi="Times New Roman" w:cs="Times New Roman"/>
          <w:i/>
          <w:sz w:val="26"/>
          <w:szCs w:val="26"/>
          <w:lang w:eastAsia="ru-RU"/>
        </w:rPr>
      </w:pPr>
      <w:r w:rsidRPr="00A841E2">
        <w:rPr>
          <w:rFonts w:ascii="Times New Roman" w:eastAsia="Times New Roman" w:hAnsi="Times New Roman" w:cs="Times New Roman"/>
          <w:sz w:val="26"/>
          <w:szCs w:val="26"/>
          <w:lang w:eastAsia="ru-RU"/>
        </w:rPr>
        <w:t xml:space="preserve">Рабочая программа среднего общего образования по </w:t>
      </w:r>
      <w:proofErr w:type="gramStart"/>
      <w:r w:rsidRPr="00A841E2">
        <w:rPr>
          <w:rFonts w:ascii="Times New Roman" w:eastAsia="Times New Roman" w:hAnsi="Times New Roman" w:cs="Times New Roman"/>
          <w:sz w:val="26"/>
          <w:szCs w:val="26"/>
          <w:lang w:eastAsia="ru-RU"/>
        </w:rPr>
        <w:t>обществознанию  (</w:t>
      </w:r>
      <w:proofErr w:type="gramEnd"/>
      <w:r w:rsidRPr="00A841E2">
        <w:rPr>
          <w:rFonts w:ascii="Times New Roman" w:eastAsia="Times New Roman" w:hAnsi="Times New Roman" w:cs="Times New Roman"/>
          <w:sz w:val="26"/>
          <w:szCs w:val="26"/>
          <w:lang w:eastAsia="ru-RU"/>
        </w:rPr>
        <w:t xml:space="preserve">далее – Рабочая программа) является  составной частью образовательной программы Муниципального бюджетного общеобразовательного учреждения «Средняя общеобразовательная школа № 24» реализует основную ее цель: </w:t>
      </w:r>
      <w:r w:rsidRPr="00A841E2">
        <w:rPr>
          <w:rFonts w:ascii="Times New Roman" w:eastAsia="Times New Roman" w:hAnsi="Times New Roman" w:cs="Times New Roman"/>
          <w:i/>
          <w:sz w:val="26"/>
          <w:szCs w:val="26"/>
          <w:lang w:eastAsia="ru-RU"/>
        </w:rPr>
        <w:t>Создание образовательной среды, способствующей получению обучающимися качественного образования, воспитанию духовно-нравственного, здорового человека, способного к самореализации в условиях современной жизни.</w:t>
      </w:r>
    </w:p>
    <w:p w:rsidR="00C47417" w:rsidRPr="00A841E2" w:rsidRDefault="00C47417" w:rsidP="00C47417">
      <w:pPr>
        <w:spacing w:after="200" w:line="240" w:lineRule="auto"/>
        <w:ind w:firstLine="567"/>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u w:val="single"/>
          <w:lang w:eastAsia="ru-RU"/>
        </w:rPr>
        <w:t>Цель Рабочей программы</w:t>
      </w:r>
      <w:r w:rsidRPr="00A841E2">
        <w:rPr>
          <w:rFonts w:ascii="Times New Roman" w:eastAsia="Times New Roman" w:hAnsi="Times New Roman" w:cs="Times New Roman"/>
          <w:sz w:val="26"/>
          <w:szCs w:val="26"/>
          <w:lang w:eastAsia="ru-RU"/>
        </w:rPr>
        <w:t>: создать условия для планирования, организации и управления учебным процессом по освоению обучающимися курса обществознание среднего общего образования в полном объеме.</w:t>
      </w:r>
    </w:p>
    <w:p w:rsidR="00C47417" w:rsidRPr="00A841E2" w:rsidRDefault="00C47417" w:rsidP="00C47417">
      <w:pPr>
        <w:tabs>
          <w:tab w:val="left" w:pos="564"/>
        </w:tabs>
        <w:autoSpaceDE w:val="0"/>
        <w:autoSpaceDN w:val="0"/>
        <w:adjustRightInd w:val="0"/>
        <w:spacing w:after="0" w:line="240" w:lineRule="auto"/>
        <w:ind w:firstLine="564"/>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u w:val="single"/>
          <w:lang w:eastAsia="ru-RU"/>
        </w:rPr>
        <w:t>Задачи:</w:t>
      </w:r>
      <w:r w:rsidRPr="00A841E2">
        <w:rPr>
          <w:rFonts w:ascii="Times New Roman" w:eastAsia="Times New Roman" w:hAnsi="Times New Roman" w:cs="Times New Roman"/>
          <w:sz w:val="26"/>
          <w:szCs w:val="26"/>
          <w:lang w:eastAsia="ru-RU"/>
        </w:rPr>
        <w:t xml:space="preserve"> </w:t>
      </w:r>
    </w:p>
    <w:p w:rsidR="00C47417" w:rsidRPr="00A841E2" w:rsidRDefault="00C47417" w:rsidP="00C47417">
      <w:pPr>
        <w:numPr>
          <w:ilvl w:val="0"/>
          <w:numId w:val="2"/>
        </w:numPr>
        <w:tabs>
          <w:tab w:val="left" w:pos="56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A841E2">
        <w:rPr>
          <w:rFonts w:ascii="Times New Roman" w:eastAsia="Calibri" w:hAnsi="Times New Roman" w:cs="Times New Roman"/>
          <w:bCs/>
          <w:iCs/>
          <w:sz w:val="26"/>
          <w:szCs w:val="26"/>
        </w:rPr>
        <w:t xml:space="preserve">Обеспечить </w:t>
      </w:r>
      <w:proofErr w:type="gramStart"/>
      <w:r w:rsidRPr="00A841E2">
        <w:rPr>
          <w:rFonts w:ascii="Times New Roman" w:eastAsia="Calibri" w:hAnsi="Times New Roman" w:cs="Times New Roman"/>
          <w:bCs/>
          <w:iCs/>
          <w:sz w:val="26"/>
          <w:szCs w:val="26"/>
        </w:rPr>
        <w:t>получение</w:t>
      </w:r>
      <w:r w:rsidRPr="00A841E2">
        <w:rPr>
          <w:rFonts w:ascii="Times New Roman" w:eastAsia="Calibri" w:hAnsi="Times New Roman" w:cs="Times New Roman"/>
          <w:bCs/>
          <w:i/>
          <w:iCs/>
          <w:sz w:val="26"/>
          <w:szCs w:val="26"/>
        </w:rPr>
        <w:t xml:space="preserve"> </w:t>
      </w:r>
      <w:r w:rsidRPr="00A841E2">
        <w:rPr>
          <w:rFonts w:ascii="Times New Roman" w:eastAsia="Calibri" w:hAnsi="Times New Roman" w:cs="Times New Roman"/>
          <w:sz w:val="26"/>
          <w:szCs w:val="26"/>
        </w:rPr>
        <w:t xml:space="preserve"> всеми</w:t>
      </w:r>
      <w:proofErr w:type="gramEnd"/>
      <w:r w:rsidRPr="00A841E2">
        <w:rPr>
          <w:rFonts w:ascii="Times New Roman" w:eastAsia="Calibri" w:hAnsi="Times New Roman" w:cs="Times New Roman"/>
          <w:sz w:val="26"/>
          <w:szCs w:val="26"/>
        </w:rPr>
        <w:t xml:space="preserve"> участниками образовательного процесса представление о целях, содержании, общей стратегии обучения, воспитания и развития учащихся средствам</w:t>
      </w:r>
      <w:r w:rsidRPr="00A841E2">
        <w:rPr>
          <w:rFonts w:ascii="Times New Roman" w:eastAsia="Times New Roman" w:hAnsi="Times New Roman" w:cs="Times New Roman"/>
          <w:sz w:val="26"/>
          <w:szCs w:val="26"/>
          <w:lang w:eastAsia="ru-RU"/>
        </w:rPr>
        <w:t>и обществознания</w:t>
      </w:r>
      <w:r w:rsidRPr="00A841E2">
        <w:rPr>
          <w:rFonts w:ascii="Times New Roman" w:eastAsia="Calibri" w:hAnsi="Times New Roman" w:cs="Times New Roman"/>
          <w:sz w:val="26"/>
          <w:szCs w:val="26"/>
        </w:rPr>
        <w:t>.</w:t>
      </w:r>
    </w:p>
    <w:p w:rsidR="00C47417" w:rsidRPr="00A841E2" w:rsidRDefault="00C47417" w:rsidP="00C47417">
      <w:pPr>
        <w:numPr>
          <w:ilvl w:val="0"/>
          <w:numId w:val="2"/>
        </w:numPr>
        <w:tabs>
          <w:tab w:val="left" w:pos="56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A841E2">
        <w:rPr>
          <w:rFonts w:ascii="Times New Roman" w:eastAsia="Calibri" w:hAnsi="Times New Roman" w:cs="Times New Roman"/>
          <w:bCs/>
          <w:iCs/>
          <w:sz w:val="26"/>
          <w:szCs w:val="26"/>
        </w:rPr>
        <w:t>Определить конкретное содержание,</w:t>
      </w:r>
      <w:r w:rsidRPr="00A841E2">
        <w:rPr>
          <w:rFonts w:ascii="Times New Roman" w:eastAsia="Calibri" w:hAnsi="Times New Roman" w:cs="Times New Roman"/>
          <w:sz w:val="26"/>
          <w:szCs w:val="26"/>
        </w:rPr>
        <w:t xml:space="preserve"> объем, примерный порядок изучения тем с учетом особенностей учебного процесса, возрастных особенностей обучающихся.</w:t>
      </w:r>
    </w:p>
    <w:p w:rsidR="00C47417" w:rsidRPr="00A841E2" w:rsidRDefault="00C47417" w:rsidP="00C47417">
      <w:pPr>
        <w:spacing w:after="200" w:line="240" w:lineRule="auto"/>
        <w:ind w:firstLine="567"/>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u w:val="single"/>
          <w:lang w:eastAsia="ru-RU"/>
        </w:rPr>
        <w:t>Нормативно-правовые документы</w:t>
      </w:r>
      <w:r w:rsidRPr="00A841E2">
        <w:rPr>
          <w:rFonts w:ascii="Times New Roman" w:eastAsia="Times New Roman" w:hAnsi="Times New Roman" w:cs="Times New Roman"/>
          <w:sz w:val="26"/>
          <w:szCs w:val="26"/>
          <w:lang w:eastAsia="ru-RU"/>
        </w:rPr>
        <w:t>, на основании которых разработана программа:</w:t>
      </w:r>
    </w:p>
    <w:p w:rsidR="00C47417" w:rsidRPr="00A841E2" w:rsidRDefault="00C47417" w:rsidP="00C47417">
      <w:pPr>
        <w:widowControl w:val="0"/>
        <w:numPr>
          <w:ilvl w:val="0"/>
          <w:numId w:val="3"/>
        </w:numPr>
        <w:tabs>
          <w:tab w:val="left" w:pos="1235"/>
        </w:tabs>
        <w:autoSpaceDE w:val="0"/>
        <w:autoSpaceDN w:val="0"/>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Государственная программа РФ «Развитие образования», утверждённая постановлением от 26 декабря 2017 г. №</w:t>
      </w:r>
      <w:r w:rsidRPr="00A841E2">
        <w:rPr>
          <w:rFonts w:ascii="Times New Roman" w:eastAsia="Times New Roman" w:hAnsi="Times New Roman" w:cs="Times New Roman"/>
          <w:spacing w:val="-3"/>
          <w:sz w:val="26"/>
          <w:szCs w:val="26"/>
          <w:lang w:eastAsia="ru-RU"/>
        </w:rPr>
        <w:t xml:space="preserve"> </w:t>
      </w:r>
      <w:proofErr w:type="gramStart"/>
      <w:r w:rsidRPr="00A841E2">
        <w:rPr>
          <w:rFonts w:ascii="Times New Roman" w:eastAsia="Times New Roman" w:hAnsi="Times New Roman" w:cs="Times New Roman"/>
          <w:sz w:val="26"/>
          <w:szCs w:val="26"/>
          <w:lang w:eastAsia="ru-RU"/>
        </w:rPr>
        <w:t>1642</w:t>
      </w:r>
      <w:r w:rsidRPr="00A841E2">
        <w:rPr>
          <w:rFonts w:ascii="Times New Roman" w:eastAsia="Times New Roman" w:hAnsi="Times New Roman" w:cs="Times New Roman"/>
          <w:sz w:val="26"/>
          <w:szCs w:val="26"/>
          <w:vertAlign w:val="superscript"/>
          <w:lang w:eastAsia="ru-RU"/>
        </w:rPr>
        <w:t xml:space="preserve"> </w:t>
      </w:r>
      <w:r w:rsidRPr="00A841E2">
        <w:rPr>
          <w:rFonts w:ascii="Times New Roman" w:eastAsia="Times New Roman" w:hAnsi="Times New Roman" w:cs="Times New Roman"/>
          <w:sz w:val="26"/>
          <w:szCs w:val="26"/>
          <w:lang w:eastAsia="ru-RU"/>
        </w:rPr>
        <w:t>;</w:t>
      </w:r>
      <w:proofErr w:type="gramEnd"/>
    </w:p>
    <w:p w:rsidR="00C47417" w:rsidRPr="00A841E2" w:rsidRDefault="00C47417" w:rsidP="00C47417">
      <w:pPr>
        <w:widowControl w:val="0"/>
        <w:numPr>
          <w:ilvl w:val="0"/>
          <w:numId w:val="3"/>
        </w:numPr>
        <w:tabs>
          <w:tab w:val="left" w:pos="1235"/>
        </w:tabs>
        <w:autoSpaceDE w:val="0"/>
        <w:autoSpaceDN w:val="0"/>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Федеральный государственный образовательный стандарт среднего общего образования,</w:t>
      </w:r>
      <w:r w:rsidRPr="00A841E2">
        <w:rPr>
          <w:rFonts w:ascii="Times New Roman" w:eastAsia="Times New Roman" w:hAnsi="Times New Roman" w:cs="Times New Roman"/>
          <w:spacing w:val="47"/>
          <w:sz w:val="26"/>
          <w:szCs w:val="26"/>
          <w:lang w:eastAsia="ru-RU"/>
        </w:rPr>
        <w:t xml:space="preserve"> </w:t>
      </w:r>
      <w:r w:rsidRPr="00A841E2">
        <w:rPr>
          <w:rFonts w:ascii="Times New Roman" w:eastAsia="Times New Roman" w:hAnsi="Times New Roman" w:cs="Times New Roman"/>
          <w:sz w:val="26"/>
          <w:szCs w:val="26"/>
          <w:lang w:eastAsia="ru-RU"/>
        </w:rPr>
        <w:t>утвержденный</w:t>
      </w:r>
      <w:r w:rsidRPr="00A841E2">
        <w:rPr>
          <w:rFonts w:ascii="Times New Roman" w:eastAsia="Times New Roman" w:hAnsi="Times New Roman" w:cs="Times New Roman"/>
          <w:spacing w:val="46"/>
          <w:sz w:val="26"/>
          <w:szCs w:val="26"/>
          <w:lang w:eastAsia="ru-RU"/>
        </w:rPr>
        <w:t xml:space="preserve"> </w:t>
      </w:r>
      <w:r w:rsidRPr="00A841E2">
        <w:rPr>
          <w:rFonts w:ascii="Times New Roman" w:eastAsia="Times New Roman" w:hAnsi="Times New Roman" w:cs="Times New Roman"/>
          <w:sz w:val="26"/>
          <w:szCs w:val="26"/>
          <w:lang w:eastAsia="ru-RU"/>
        </w:rPr>
        <w:t>приказом</w:t>
      </w:r>
      <w:r w:rsidRPr="00A841E2">
        <w:rPr>
          <w:rFonts w:ascii="Times New Roman" w:eastAsia="Times New Roman" w:hAnsi="Times New Roman" w:cs="Times New Roman"/>
          <w:spacing w:val="45"/>
          <w:sz w:val="26"/>
          <w:szCs w:val="26"/>
          <w:lang w:eastAsia="ru-RU"/>
        </w:rPr>
        <w:t xml:space="preserve"> </w:t>
      </w:r>
      <w:r w:rsidRPr="00A841E2">
        <w:rPr>
          <w:rFonts w:ascii="Times New Roman" w:eastAsia="Times New Roman" w:hAnsi="Times New Roman" w:cs="Times New Roman"/>
          <w:sz w:val="26"/>
          <w:szCs w:val="26"/>
          <w:lang w:eastAsia="ru-RU"/>
        </w:rPr>
        <w:t>Министерства</w:t>
      </w:r>
      <w:r w:rsidRPr="00A841E2">
        <w:rPr>
          <w:rFonts w:ascii="Times New Roman" w:eastAsia="Times New Roman" w:hAnsi="Times New Roman" w:cs="Times New Roman"/>
          <w:spacing w:val="45"/>
          <w:sz w:val="26"/>
          <w:szCs w:val="26"/>
          <w:lang w:eastAsia="ru-RU"/>
        </w:rPr>
        <w:t xml:space="preserve"> </w:t>
      </w:r>
      <w:r w:rsidRPr="00A841E2">
        <w:rPr>
          <w:rFonts w:ascii="Times New Roman" w:eastAsia="Times New Roman" w:hAnsi="Times New Roman" w:cs="Times New Roman"/>
          <w:sz w:val="26"/>
          <w:szCs w:val="26"/>
          <w:lang w:eastAsia="ru-RU"/>
        </w:rPr>
        <w:t>образования</w:t>
      </w:r>
      <w:r w:rsidRPr="00A841E2">
        <w:rPr>
          <w:rFonts w:ascii="Times New Roman" w:eastAsia="Times New Roman" w:hAnsi="Times New Roman" w:cs="Times New Roman"/>
          <w:spacing w:val="46"/>
          <w:sz w:val="26"/>
          <w:szCs w:val="26"/>
          <w:lang w:eastAsia="ru-RU"/>
        </w:rPr>
        <w:t xml:space="preserve"> </w:t>
      </w:r>
      <w:r w:rsidRPr="00A841E2">
        <w:rPr>
          <w:rFonts w:ascii="Times New Roman" w:eastAsia="Times New Roman" w:hAnsi="Times New Roman" w:cs="Times New Roman"/>
          <w:sz w:val="26"/>
          <w:szCs w:val="26"/>
          <w:lang w:eastAsia="ru-RU"/>
        </w:rPr>
        <w:t>и</w:t>
      </w:r>
      <w:r w:rsidRPr="00A841E2">
        <w:rPr>
          <w:rFonts w:ascii="Times New Roman" w:eastAsia="Times New Roman" w:hAnsi="Times New Roman" w:cs="Times New Roman"/>
          <w:spacing w:val="46"/>
          <w:sz w:val="26"/>
          <w:szCs w:val="26"/>
          <w:lang w:eastAsia="ru-RU"/>
        </w:rPr>
        <w:t xml:space="preserve"> </w:t>
      </w:r>
      <w:r w:rsidRPr="00A841E2">
        <w:rPr>
          <w:rFonts w:ascii="Times New Roman" w:eastAsia="Times New Roman" w:hAnsi="Times New Roman" w:cs="Times New Roman"/>
          <w:sz w:val="26"/>
          <w:szCs w:val="26"/>
          <w:lang w:eastAsia="ru-RU"/>
        </w:rPr>
        <w:t>науки</w:t>
      </w:r>
      <w:r w:rsidRPr="00A841E2">
        <w:rPr>
          <w:rFonts w:ascii="Times New Roman" w:eastAsia="Times New Roman" w:hAnsi="Times New Roman" w:cs="Times New Roman"/>
          <w:spacing w:val="47"/>
          <w:sz w:val="26"/>
          <w:szCs w:val="26"/>
          <w:lang w:eastAsia="ru-RU"/>
        </w:rPr>
        <w:t xml:space="preserve"> </w:t>
      </w:r>
      <w:r w:rsidRPr="00A841E2">
        <w:rPr>
          <w:rFonts w:ascii="Times New Roman" w:eastAsia="Times New Roman" w:hAnsi="Times New Roman" w:cs="Times New Roman"/>
          <w:sz w:val="26"/>
          <w:szCs w:val="26"/>
          <w:lang w:eastAsia="ru-RU"/>
        </w:rPr>
        <w:t>РФ</w:t>
      </w:r>
      <w:r w:rsidRPr="00A841E2">
        <w:rPr>
          <w:rFonts w:ascii="Times New Roman" w:eastAsia="Times New Roman" w:hAnsi="Times New Roman" w:cs="Times New Roman"/>
          <w:spacing w:val="46"/>
          <w:sz w:val="26"/>
          <w:szCs w:val="26"/>
          <w:lang w:eastAsia="ru-RU"/>
        </w:rPr>
        <w:t xml:space="preserve"> </w:t>
      </w:r>
      <w:r w:rsidRPr="00A841E2">
        <w:rPr>
          <w:rFonts w:ascii="Times New Roman" w:eastAsia="Times New Roman" w:hAnsi="Times New Roman" w:cs="Times New Roman"/>
          <w:sz w:val="26"/>
          <w:szCs w:val="26"/>
          <w:lang w:eastAsia="ru-RU"/>
        </w:rPr>
        <w:t>от</w:t>
      </w:r>
      <w:r w:rsidRPr="00A841E2">
        <w:rPr>
          <w:rFonts w:ascii="Times New Roman" w:eastAsia="Times New Roman" w:hAnsi="Times New Roman" w:cs="Times New Roman"/>
          <w:spacing w:val="46"/>
          <w:sz w:val="26"/>
          <w:szCs w:val="26"/>
          <w:lang w:eastAsia="ru-RU"/>
        </w:rPr>
        <w:t xml:space="preserve"> </w:t>
      </w:r>
      <w:r w:rsidRPr="00A841E2">
        <w:rPr>
          <w:rFonts w:ascii="Times New Roman" w:eastAsia="Times New Roman" w:hAnsi="Times New Roman" w:cs="Times New Roman"/>
          <w:sz w:val="26"/>
          <w:szCs w:val="26"/>
          <w:lang w:eastAsia="ru-RU"/>
        </w:rPr>
        <w:t>17.05.2012</w:t>
      </w:r>
      <w:r w:rsidRPr="00A841E2">
        <w:rPr>
          <w:rFonts w:ascii="Times New Roman" w:eastAsia="Times New Roman" w:hAnsi="Times New Roman" w:cs="Times New Roman"/>
          <w:spacing w:val="8"/>
          <w:sz w:val="26"/>
          <w:szCs w:val="26"/>
          <w:lang w:eastAsia="ru-RU"/>
        </w:rPr>
        <w:t xml:space="preserve"> </w:t>
      </w:r>
      <w:r w:rsidRPr="00A841E2">
        <w:rPr>
          <w:rFonts w:ascii="Times New Roman" w:eastAsia="Times New Roman" w:hAnsi="Times New Roman" w:cs="Times New Roman"/>
          <w:sz w:val="26"/>
          <w:szCs w:val="26"/>
          <w:lang w:eastAsia="ru-RU"/>
        </w:rPr>
        <w:t>г. № 413 «Об утверждении федерального государственного образовательного стандарта среднего общего образования»;</w:t>
      </w:r>
    </w:p>
    <w:p w:rsidR="00C47417" w:rsidRPr="00A841E2" w:rsidRDefault="00C47417" w:rsidP="00C47417">
      <w:pPr>
        <w:widowControl w:val="0"/>
        <w:numPr>
          <w:ilvl w:val="0"/>
          <w:numId w:val="3"/>
        </w:numPr>
        <w:tabs>
          <w:tab w:val="left" w:pos="1235"/>
        </w:tabs>
        <w:autoSpaceDE w:val="0"/>
        <w:autoSpaceDN w:val="0"/>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w:t>
      </w:r>
      <w:r w:rsidRPr="00A841E2">
        <w:rPr>
          <w:rFonts w:ascii="Times New Roman" w:eastAsia="Times New Roman" w:hAnsi="Times New Roman" w:cs="Times New Roman"/>
          <w:spacing w:val="-6"/>
          <w:sz w:val="26"/>
          <w:szCs w:val="26"/>
          <w:lang w:eastAsia="ru-RU"/>
        </w:rPr>
        <w:t xml:space="preserve"> </w:t>
      </w:r>
      <w:r w:rsidRPr="00A841E2">
        <w:rPr>
          <w:rFonts w:ascii="Times New Roman" w:eastAsia="Times New Roman" w:hAnsi="Times New Roman" w:cs="Times New Roman"/>
          <w:sz w:val="26"/>
          <w:szCs w:val="26"/>
          <w:lang w:eastAsia="ru-RU"/>
        </w:rPr>
        <w:t>2/16-з);</w:t>
      </w:r>
    </w:p>
    <w:p w:rsidR="00C47417" w:rsidRPr="00A841E2" w:rsidRDefault="00C47417" w:rsidP="00C47417">
      <w:pPr>
        <w:widowControl w:val="0"/>
        <w:numPr>
          <w:ilvl w:val="0"/>
          <w:numId w:val="3"/>
        </w:numPr>
        <w:tabs>
          <w:tab w:val="left" w:pos="1235"/>
        </w:tabs>
        <w:autoSpaceDE w:val="0"/>
        <w:autoSpaceDN w:val="0"/>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Авторская Рабочая программа Л.Н. Боголюбов, Н.И. Городецкий, Л.Ф. Иванова, А.Ю. </w:t>
      </w:r>
      <w:proofErr w:type="spellStart"/>
      <w:r w:rsidRPr="00A841E2">
        <w:rPr>
          <w:rFonts w:ascii="Times New Roman" w:eastAsia="Times New Roman" w:hAnsi="Times New Roman" w:cs="Times New Roman"/>
          <w:sz w:val="26"/>
          <w:szCs w:val="26"/>
          <w:lang w:eastAsia="ru-RU"/>
        </w:rPr>
        <w:t>Лазебникова</w:t>
      </w:r>
      <w:proofErr w:type="spellEnd"/>
      <w:r w:rsidRPr="00A841E2">
        <w:rPr>
          <w:rFonts w:ascii="Times New Roman" w:eastAsia="Times New Roman" w:hAnsi="Times New Roman" w:cs="Times New Roman"/>
          <w:sz w:val="26"/>
          <w:szCs w:val="26"/>
          <w:lang w:eastAsia="ru-RU"/>
        </w:rPr>
        <w:t xml:space="preserve">, А.И. Матвеев. </w:t>
      </w:r>
      <w:proofErr w:type="spellStart"/>
      <w:r w:rsidRPr="00A841E2">
        <w:rPr>
          <w:rFonts w:ascii="Times New Roman" w:eastAsia="Times New Roman" w:hAnsi="Times New Roman" w:cs="Times New Roman"/>
          <w:sz w:val="26"/>
          <w:szCs w:val="26"/>
          <w:lang w:eastAsia="ru-RU"/>
        </w:rPr>
        <w:t>Обществознание.ФГОС</w:t>
      </w:r>
      <w:proofErr w:type="spellEnd"/>
      <w:r w:rsidRPr="00A841E2">
        <w:rPr>
          <w:rFonts w:ascii="Times New Roman" w:eastAsia="Times New Roman" w:hAnsi="Times New Roman" w:cs="Times New Roman"/>
          <w:sz w:val="26"/>
          <w:szCs w:val="26"/>
          <w:lang w:eastAsia="ru-RU"/>
        </w:rPr>
        <w:t xml:space="preserve"> 10-11 классы. Базовый уровень Рабочие программы. Предметная линия учебников под редакцией Л.Н. </w:t>
      </w:r>
      <w:proofErr w:type="gramStart"/>
      <w:r w:rsidRPr="00A841E2">
        <w:rPr>
          <w:rFonts w:ascii="Times New Roman" w:eastAsia="Times New Roman" w:hAnsi="Times New Roman" w:cs="Times New Roman"/>
          <w:sz w:val="26"/>
          <w:szCs w:val="26"/>
          <w:lang w:eastAsia="ru-RU"/>
        </w:rPr>
        <w:t>Боголюбова.–</w:t>
      </w:r>
      <w:proofErr w:type="gramEnd"/>
      <w:r w:rsidRPr="00A841E2">
        <w:rPr>
          <w:rFonts w:ascii="Times New Roman" w:eastAsia="Times New Roman" w:hAnsi="Times New Roman" w:cs="Times New Roman"/>
          <w:sz w:val="26"/>
          <w:szCs w:val="26"/>
          <w:lang w:eastAsia="ru-RU"/>
        </w:rPr>
        <w:t>М. Просвещение, 2019.</w:t>
      </w:r>
    </w:p>
    <w:p w:rsidR="00C47417" w:rsidRPr="00A841E2" w:rsidRDefault="00C47417" w:rsidP="00C47417">
      <w:pPr>
        <w:widowControl w:val="0"/>
        <w:numPr>
          <w:ilvl w:val="0"/>
          <w:numId w:val="3"/>
        </w:numPr>
        <w:tabs>
          <w:tab w:val="left" w:pos="1235"/>
        </w:tabs>
        <w:autoSpaceDE w:val="0"/>
        <w:autoSpaceDN w:val="0"/>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Концепция нового УМК обществознанию, 2014</w:t>
      </w:r>
      <w:r w:rsidRPr="00A841E2">
        <w:rPr>
          <w:rFonts w:ascii="Times New Roman" w:eastAsia="Times New Roman" w:hAnsi="Times New Roman" w:cs="Times New Roman"/>
          <w:spacing w:val="-1"/>
          <w:sz w:val="26"/>
          <w:szCs w:val="26"/>
          <w:lang w:eastAsia="ru-RU"/>
        </w:rPr>
        <w:t xml:space="preserve"> </w:t>
      </w:r>
      <w:r w:rsidRPr="00A841E2">
        <w:rPr>
          <w:rFonts w:ascii="Times New Roman" w:eastAsia="Times New Roman" w:hAnsi="Times New Roman" w:cs="Times New Roman"/>
          <w:sz w:val="26"/>
          <w:szCs w:val="26"/>
          <w:lang w:eastAsia="ru-RU"/>
        </w:rPr>
        <w:t>г.</w:t>
      </w:r>
    </w:p>
    <w:p w:rsidR="00C47417" w:rsidRPr="00A841E2" w:rsidRDefault="00C47417" w:rsidP="00C47417">
      <w:pPr>
        <w:numPr>
          <w:ilvl w:val="0"/>
          <w:numId w:val="3"/>
        </w:numPr>
        <w:tabs>
          <w:tab w:val="left" w:pos="709"/>
        </w:tabs>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Приказ Минпросвещения России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22.11.2019 N632 «О внесении изменений в федеральный перечень учебников, рекомендуемых к использованию при реализации имеющих государственную аккредитацию </w:t>
      </w:r>
      <w:r w:rsidRPr="00A841E2">
        <w:rPr>
          <w:rFonts w:ascii="Times New Roman" w:eastAsia="Times New Roman" w:hAnsi="Times New Roman" w:cs="Times New Roman"/>
          <w:sz w:val="26"/>
          <w:szCs w:val="26"/>
          <w:lang w:eastAsia="ru-RU"/>
        </w:rPr>
        <w:lastRenderedPageBreak/>
        <w:t xml:space="preserve">образовательных программ начального общего, основного общего, среднего общего образования».  </w:t>
      </w:r>
    </w:p>
    <w:p w:rsidR="00C47417" w:rsidRPr="00A841E2" w:rsidRDefault="00C47417" w:rsidP="00C47417">
      <w:pPr>
        <w:numPr>
          <w:ilvl w:val="0"/>
          <w:numId w:val="3"/>
        </w:numPr>
        <w:tabs>
          <w:tab w:val="left" w:pos="709"/>
        </w:tabs>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Программа воспитания МБОУ СОШ№24</w:t>
      </w:r>
    </w:p>
    <w:p w:rsidR="00863EEB" w:rsidRPr="00A841E2" w:rsidRDefault="00674552" w:rsidP="00674552">
      <w:pPr>
        <w:spacing w:after="0"/>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 xml:space="preserve">Учебный предмет «Обществознание» входит в число обязательных предметов, изучаемых на уровнях основного и среднего общего образования с 6 по 11 класс. На этапе среднего общего образования на изучение обществознания выделяется 140 часов: 10 класс – 70 часов, 11 класс – 70 часов. </w:t>
      </w:r>
    </w:p>
    <w:p w:rsidR="00674552" w:rsidRPr="00A841E2" w:rsidRDefault="00674552" w:rsidP="0067455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 xml:space="preserve">Рабочая программа является материалом, на котором возможно достижение образовательных целей и выход на планируемые образовательные результаты в зависимости от уровня преподавания. Содержание рабочей программы обеспечивает возможность корректировки этих программ учителем в зависимости от состава обучающихся и хода образовательного процесса. Корректировка может затрагивать основные компоненты содержания программ, темпа и последовательности изучения учебного содержания, но не целей изучения учебного материала, при этом обеспечивать обязательный минимум содержания основной образовательной программы, установленный федеральным компонентом государственного стандарта по обществознанию. </w:t>
      </w:r>
    </w:p>
    <w:p w:rsidR="00674552" w:rsidRPr="00A841E2" w:rsidRDefault="00674552" w:rsidP="00674552">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674552" w:rsidRPr="00A841E2" w:rsidRDefault="00674552" w:rsidP="00674552">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74552" w:rsidRPr="00A841E2" w:rsidRDefault="00674552" w:rsidP="00674552">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Задачами реализации примерной программы учебного предмета «Обществознания» на уровне среднего общего образования являются:</w:t>
      </w:r>
    </w:p>
    <w:p w:rsidR="00674552" w:rsidRPr="00A841E2" w:rsidRDefault="00674552" w:rsidP="00674552">
      <w:pPr>
        <w:numPr>
          <w:ilvl w:val="1"/>
          <w:numId w:val="4"/>
        </w:numPr>
        <w:suppressAutoHyphens/>
        <w:spacing w:after="0" w:line="240" w:lineRule="auto"/>
        <w:ind w:left="426" w:hanging="426"/>
        <w:contextualSpacing/>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74552" w:rsidRPr="00A841E2" w:rsidRDefault="00674552" w:rsidP="00674552">
      <w:pPr>
        <w:numPr>
          <w:ilvl w:val="1"/>
          <w:numId w:val="4"/>
        </w:numPr>
        <w:suppressAutoHyphens/>
        <w:spacing w:after="0" w:line="240" w:lineRule="auto"/>
        <w:ind w:left="426" w:hanging="426"/>
        <w:contextualSpacing/>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формирование знаний об обществе как целостной развивающейся системе в единстве и взаимодействии его основных сфер и институтов;</w:t>
      </w:r>
    </w:p>
    <w:p w:rsidR="00674552" w:rsidRPr="00A841E2" w:rsidRDefault="00674552" w:rsidP="00674552">
      <w:pPr>
        <w:numPr>
          <w:ilvl w:val="1"/>
          <w:numId w:val="4"/>
        </w:numPr>
        <w:suppressAutoHyphens/>
        <w:spacing w:after="0" w:line="240" w:lineRule="auto"/>
        <w:ind w:left="426" w:hanging="426"/>
        <w:contextualSpacing/>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овладение базовым понятийным аппаратом социальных наук;</w:t>
      </w:r>
    </w:p>
    <w:p w:rsidR="00674552" w:rsidRPr="00A841E2" w:rsidRDefault="00674552" w:rsidP="00674552">
      <w:pPr>
        <w:numPr>
          <w:ilvl w:val="1"/>
          <w:numId w:val="4"/>
        </w:numPr>
        <w:suppressAutoHyphens/>
        <w:spacing w:after="0" w:line="240" w:lineRule="auto"/>
        <w:ind w:left="426" w:hanging="426"/>
        <w:contextualSpacing/>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овладение умениями выявлять причинно-следственные, функциональные, иерархические и другие связи социальных объектов и процессов;</w:t>
      </w:r>
    </w:p>
    <w:p w:rsidR="00674552" w:rsidRPr="00A841E2" w:rsidRDefault="00674552" w:rsidP="00674552">
      <w:pPr>
        <w:numPr>
          <w:ilvl w:val="1"/>
          <w:numId w:val="4"/>
        </w:numPr>
        <w:suppressAutoHyphens/>
        <w:spacing w:after="0" w:line="240" w:lineRule="auto"/>
        <w:ind w:left="426" w:hanging="426"/>
        <w:contextualSpacing/>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lastRenderedPageBreak/>
        <w:t>формирование представлений об основных тенденциях и возможных перспективах развития мирового сообщества в глобальном мире;</w:t>
      </w:r>
    </w:p>
    <w:p w:rsidR="00674552" w:rsidRPr="00A841E2" w:rsidRDefault="00674552" w:rsidP="00674552">
      <w:pPr>
        <w:numPr>
          <w:ilvl w:val="1"/>
          <w:numId w:val="4"/>
        </w:numPr>
        <w:suppressAutoHyphens/>
        <w:spacing w:after="0" w:line="240" w:lineRule="auto"/>
        <w:ind w:left="426" w:hanging="426"/>
        <w:contextualSpacing/>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формирование представлений о методах познания социальных явлений и процессов;</w:t>
      </w:r>
    </w:p>
    <w:p w:rsidR="00674552" w:rsidRPr="00A841E2" w:rsidRDefault="00674552" w:rsidP="00674552">
      <w:pPr>
        <w:numPr>
          <w:ilvl w:val="1"/>
          <w:numId w:val="4"/>
        </w:numPr>
        <w:suppressAutoHyphens/>
        <w:spacing w:after="0" w:line="240" w:lineRule="auto"/>
        <w:ind w:left="426" w:hanging="426"/>
        <w:contextualSpacing/>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66644" w:rsidRPr="00A841E2" w:rsidRDefault="00674552" w:rsidP="00866644">
      <w:pPr>
        <w:numPr>
          <w:ilvl w:val="1"/>
          <w:numId w:val="4"/>
        </w:numPr>
        <w:suppressAutoHyphens/>
        <w:spacing w:after="0" w:line="240" w:lineRule="auto"/>
        <w:ind w:left="426" w:hanging="426"/>
        <w:contextualSpacing/>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66644" w:rsidRPr="00A841E2" w:rsidRDefault="00866644" w:rsidP="00866644">
      <w:pPr>
        <w:spacing w:after="0" w:line="240" w:lineRule="auto"/>
        <w:ind w:firstLine="708"/>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Вклад предмета «</w:t>
      </w:r>
      <w:r w:rsidR="00CB7008" w:rsidRPr="00A841E2">
        <w:rPr>
          <w:rFonts w:ascii="Times New Roman" w:eastAsia="Calibri" w:hAnsi="Times New Roman" w:cs="Times New Roman"/>
          <w:sz w:val="28"/>
          <w:szCs w:val="28"/>
        </w:rPr>
        <w:t>Обществознание</w:t>
      </w:r>
      <w:r w:rsidRPr="00A841E2">
        <w:rPr>
          <w:rFonts w:ascii="Times New Roman" w:eastAsia="Calibri" w:hAnsi="Times New Roman" w:cs="Times New Roman"/>
          <w:sz w:val="28"/>
          <w:szCs w:val="28"/>
        </w:rPr>
        <w:t>» в реализацию воспитательных целей обеспечивает:</w:t>
      </w:r>
    </w:p>
    <w:p w:rsidR="002C40A2" w:rsidRPr="00A841E2" w:rsidRDefault="002C40A2" w:rsidP="002C40A2">
      <w:pPr>
        <w:numPr>
          <w:ilvl w:val="0"/>
          <w:numId w:val="11"/>
        </w:numPr>
        <w:spacing w:after="0" w:line="240" w:lineRule="auto"/>
        <w:ind w:hanging="426"/>
        <w:contextualSpacing/>
        <w:jc w:val="both"/>
        <w:rPr>
          <w:rFonts w:ascii="Times New Roman" w:eastAsia="Calibri" w:hAnsi="Times New Roman" w:cs="Times New Roman"/>
          <w:sz w:val="32"/>
          <w:szCs w:val="28"/>
        </w:rPr>
      </w:pPr>
      <w:r w:rsidRPr="00A841E2">
        <w:rPr>
          <w:rFonts w:ascii="Times New Roman" w:eastAsia="Calibri" w:hAnsi="Times New Roman" w:cs="Times New Roman"/>
          <w:sz w:val="28"/>
          <w:szCs w:val="24"/>
        </w:rPr>
        <w:t xml:space="preserve">осознание учащимися себя частью гражданского общества, формирование чувства сопричастности и гордости за свою Родину. </w:t>
      </w:r>
    </w:p>
    <w:p w:rsidR="002C40A2" w:rsidRPr="00A841E2" w:rsidRDefault="002C40A2" w:rsidP="002C40A2">
      <w:pPr>
        <w:numPr>
          <w:ilvl w:val="0"/>
          <w:numId w:val="11"/>
        </w:numPr>
        <w:spacing w:after="0" w:line="240" w:lineRule="auto"/>
        <w:contextualSpacing/>
        <w:jc w:val="both"/>
        <w:rPr>
          <w:rFonts w:ascii="Times New Roman" w:eastAsia="Calibri" w:hAnsi="Times New Roman" w:cs="Times New Roman"/>
          <w:sz w:val="32"/>
          <w:szCs w:val="28"/>
        </w:rPr>
      </w:pPr>
      <w:r w:rsidRPr="00A841E2">
        <w:rPr>
          <w:rFonts w:ascii="Times New Roman" w:eastAsia="Calibri" w:hAnsi="Times New Roman" w:cs="Times New Roman"/>
          <w:sz w:val="28"/>
          <w:szCs w:val="24"/>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2C40A2" w:rsidRPr="00A841E2" w:rsidRDefault="002C40A2" w:rsidP="002C40A2">
      <w:pPr>
        <w:numPr>
          <w:ilvl w:val="0"/>
          <w:numId w:val="11"/>
        </w:numPr>
        <w:spacing w:after="0" w:line="240" w:lineRule="auto"/>
        <w:contextualSpacing/>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развитие личности в ответственный период социального взросления человека (10—15 лет), её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2C40A2" w:rsidRPr="00A841E2" w:rsidRDefault="002C40A2" w:rsidP="002C40A2">
      <w:pPr>
        <w:numPr>
          <w:ilvl w:val="0"/>
          <w:numId w:val="11"/>
        </w:numPr>
        <w:spacing w:after="0" w:line="240" w:lineRule="auto"/>
        <w:contextualSpacing/>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rsidR="002C40A2" w:rsidRPr="00A841E2" w:rsidRDefault="002C40A2" w:rsidP="00866644">
      <w:pPr>
        <w:spacing w:after="0" w:line="240" w:lineRule="auto"/>
        <w:ind w:firstLine="708"/>
        <w:jc w:val="both"/>
        <w:rPr>
          <w:rFonts w:ascii="Times New Roman" w:eastAsia="Calibri" w:hAnsi="Times New Roman" w:cs="Times New Roman"/>
          <w:sz w:val="28"/>
          <w:szCs w:val="28"/>
        </w:rPr>
      </w:pPr>
    </w:p>
    <w:p w:rsidR="00866644" w:rsidRPr="00A841E2" w:rsidRDefault="00866644" w:rsidP="00866644">
      <w:pPr>
        <w:spacing w:after="0" w:line="240" w:lineRule="auto"/>
        <w:jc w:val="center"/>
        <w:rPr>
          <w:rFonts w:ascii="Times New Roman" w:eastAsia="Times New Roman" w:hAnsi="Times New Roman" w:cs="Times New Roman"/>
          <w:sz w:val="28"/>
          <w:szCs w:val="26"/>
          <w:u w:val="single"/>
          <w:lang w:eastAsia="ru-RU"/>
        </w:rPr>
      </w:pPr>
      <w:r w:rsidRPr="00A841E2">
        <w:rPr>
          <w:rFonts w:ascii="Times New Roman" w:eastAsia="Times New Roman" w:hAnsi="Times New Roman" w:cs="Times New Roman"/>
          <w:sz w:val="28"/>
          <w:szCs w:val="26"/>
          <w:u w:val="single"/>
          <w:lang w:eastAsia="ru-RU"/>
        </w:rPr>
        <w:t>Формы организации учебного процесса:</w:t>
      </w:r>
    </w:p>
    <w:p w:rsidR="00866644" w:rsidRPr="00A841E2" w:rsidRDefault="00866644" w:rsidP="00866644">
      <w:pPr>
        <w:spacing w:after="0" w:line="240" w:lineRule="auto"/>
        <w:jc w:val="both"/>
        <w:rPr>
          <w:rFonts w:ascii="Times New Roman" w:eastAsia="Times New Roman" w:hAnsi="Times New Roman" w:cs="Times New Roman"/>
          <w:sz w:val="28"/>
          <w:szCs w:val="26"/>
          <w:u w:val="single"/>
          <w:lang w:eastAsia="ru-RU"/>
        </w:rPr>
      </w:pPr>
      <w:r w:rsidRPr="00A841E2">
        <w:rPr>
          <w:rFonts w:ascii="Times New Roman" w:eastAsia="Times New Roman" w:hAnsi="Times New Roman" w:cs="Times New Roman"/>
          <w:sz w:val="28"/>
          <w:szCs w:val="26"/>
          <w:lang w:eastAsia="ru-RU"/>
        </w:rPr>
        <w:t>индивидуальные, групповые, индивидуально-групповые, парные, коллективные, фронтальные, классные и внеклассные.</w:t>
      </w:r>
    </w:p>
    <w:p w:rsidR="00674552" w:rsidRPr="00A841E2" w:rsidRDefault="00674552" w:rsidP="00674552">
      <w:pPr>
        <w:suppressAutoHyphens/>
        <w:spacing w:after="0" w:line="240" w:lineRule="auto"/>
        <w:ind w:firstLine="426"/>
        <w:contextualSpacing/>
        <w:jc w:val="both"/>
        <w:rPr>
          <w:rFonts w:ascii="Times New Roman" w:eastAsia="Times New Roman" w:hAnsi="Times New Roman" w:cs="Times New Roman"/>
          <w:sz w:val="28"/>
          <w:szCs w:val="26"/>
          <w:lang w:eastAsia="ru-RU"/>
        </w:rPr>
      </w:pPr>
      <w:r w:rsidRPr="00A841E2">
        <w:rPr>
          <w:rFonts w:ascii="Times New Roman" w:eastAsia="Times New Roman" w:hAnsi="Times New Roman" w:cs="Times New Roman"/>
          <w:sz w:val="28"/>
          <w:szCs w:val="26"/>
          <w:lang w:eastAsia="ru-RU"/>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74552" w:rsidRPr="00A841E2" w:rsidRDefault="00674552" w:rsidP="00674552">
      <w:pPr>
        <w:suppressAutoHyphens/>
        <w:spacing w:after="0" w:line="240" w:lineRule="auto"/>
        <w:ind w:firstLine="426"/>
        <w:contextualSpacing/>
        <w:jc w:val="both"/>
        <w:rPr>
          <w:rFonts w:ascii="Times New Roman" w:eastAsia="Times New Roman" w:hAnsi="Times New Roman" w:cs="Times New Roman"/>
          <w:sz w:val="28"/>
          <w:szCs w:val="26"/>
          <w:lang w:eastAsia="ru-RU"/>
        </w:rPr>
      </w:pPr>
      <w:r w:rsidRPr="00A841E2">
        <w:rPr>
          <w:rFonts w:ascii="Times New Roman" w:eastAsia="Times New Roman" w:hAnsi="Times New Roman" w:cs="Times New Roman"/>
          <w:sz w:val="28"/>
          <w:szCs w:val="26"/>
          <w:lang w:eastAsia="ru-RU"/>
        </w:rPr>
        <w:t xml:space="preserve">Настоящая Рабочая программа ориентирована на использование учебника: </w:t>
      </w:r>
    </w:p>
    <w:p w:rsidR="00674552" w:rsidRPr="00A841E2" w:rsidRDefault="00674552" w:rsidP="00674552">
      <w:pPr>
        <w:pStyle w:val="a3"/>
        <w:numPr>
          <w:ilvl w:val="0"/>
          <w:numId w:val="5"/>
        </w:numPr>
        <w:suppressAutoHyphens/>
        <w:spacing w:after="0" w:line="240" w:lineRule="auto"/>
        <w:jc w:val="both"/>
        <w:rPr>
          <w:rFonts w:ascii="Times New Roman" w:eastAsia="Times New Roman" w:hAnsi="Times New Roman" w:cs="Times New Roman"/>
          <w:sz w:val="28"/>
          <w:szCs w:val="26"/>
          <w:lang w:eastAsia="ru-RU"/>
        </w:rPr>
      </w:pPr>
      <w:r w:rsidRPr="00A841E2">
        <w:rPr>
          <w:rFonts w:ascii="Times New Roman" w:eastAsia="Times New Roman" w:hAnsi="Times New Roman" w:cs="Times New Roman"/>
          <w:sz w:val="28"/>
          <w:szCs w:val="26"/>
          <w:lang w:eastAsia="ru-RU"/>
        </w:rPr>
        <w:t xml:space="preserve">Обществознание. 10 класс: учебник </w:t>
      </w:r>
      <w:proofErr w:type="gramStart"/>
      <w:r w:rsidRPr="00A841E2">
        <w:rPr>
          <w:rFonts w:ascii="Times New Roman" w:eastAsia="Times New Roman" w:hAnsi="Times New Roman" w:cs="Times New Roman"/>
          <w:sz w:val="28"/>
          <w:szCs w:val="26"/>
          <w:lang w:eastAsia="ru-RU"/>
        </w:rPr>
        <w:t>для  общеобразовательных</w:t>
      </w:r>
      <w:proofErr w:type="gramEnd"/>
      <w:r w:rsidRPr="00A841E2">
        <w:rPr>
          <w:rFonts w:ascii="Times New Roman" w:eastAsia="Times New Roman" w:hAnsi="Times New Roman" w:cs="Times New Roman"/>
          <w:sz w:val="28"/>
          <w:szCs w:val="26"/>
          <w:lang w:eastAsia="ru-RU"/>
        </w:rPr>
        <w:t xml:space="preserve"> организаций:  базовый уровень/  [Л. Н. Боголюбов и др.] под </w:t>
      </w:r>
      <w:proofErr w:type="spellStart"/>
      <w:r w:rsidRPr="00A841E2">
        <w:rPr>
          <w:rFonts w:ascii="Times New Roman" w:eastAsia="Times New Roman" w:hAnsi="Times New Roman" w:cs="Times New Roman"/>
          <w:sz w:val="28"/>
          <w:szCs w:val="26"/>
          <w:lang w:eastAsia="ru-RU"/>
        </w:rPr>
        <w:t>ред</w:t>
      </w:r>
      <w:proofErr w:type="spellEnd"/>
      <w:r w:rsidRPr="00A841E2">
        <w:rPr>
          <w:rFonts w:ascii="Times New Roman" w:eastAsia="Times New Roman" w:hAnsi="Times New Roman" w:cs="Times New Roman"/>
          <w:sz w:val="28"/>
          <w:szCs w:val="26"/>
          <w:lang w:eastAsia="ru-RU"/>
        </w:rPr>
        <w:t xml:space="preserve"> Л.Н. Боголюбова, А.Ю </w:t>
      </w:r>
      <w:proofErr w:type="spellStart"/>
      <w:r w:rsidRPr="00A841E2">
        <w:rPr>
          <w:rFonts w:ascii="Times New Roman" w:eastAsia="Times New Roman" w:hAnsi="Times New Roman" w:cs="Times New Roman"/>
          <w:sz w:val="28"/>
          <w:szCs w:val="26"/>
          <w:lang w:eastAsia="ru-RU"/>
        </w:rPr>
        <w:t>Лазебниковой</w:t>
      </w:r>
      <w:proofErr w:type="spellEnd"/>
      <w:r w:rsidRPr="00A841E2">
        <w:rPr>
          <w:rFonts w:ascii="Times New Roman" w:eastAsia="Times New Roman" w:hAnsi="Times New Roman" w:cs="Times New Roman"/>
          <w:sz w:val="28"/>
          <w:szCs w:val="26"/>
          <w:lang w:eastAsia="ru-RU"/>
        </w:rPr>
        <w:t>. 2-е изд., М: Просвещение, 2020. Рекомендовано Министерством просвещения РФ.</w:t>
      </w:r>
    </w:p>
    <w:p w:rsidR="00866644" w:rsidRPr="00A841E2" w:rsidRDefault="00674552" w:rsidP="00866644">
      <w:pPr>
        <w:pStyle w:val="a3"/>
        <w:numPr>
          <w:ilvl w:val="0"/>
          <w:numId w:val="5"/>
        </w:numPr>
        <w:rPr>
          <w:rFonts w:ascii="Times New Roman" w:eastAsia="Times New Roman" w:hAnsi="Times New Roman" w:cs="Times New Roman"/>
          <w:sz w:val="28"/>
          <w:szCs w:val="26"/>
          <w:lang w:eastAsia="ru-RU"/>
        </w:rPr>
      </w:pPr>
      <w:r w:rsidRPr="00A841E2">
        <w:rPr>
          <w:rFonts w:ascii="Times New Roman" w:eastAsia="Times New Roman" w:hAnsi="Times New Roman" w:cs="Times New Roman"/>
          <w:sz w:val="28"/>
          <w:szCs w:val="26"/>
          <w:lang w:eastAsia="ru-RU"/>
        </w:rPr>
        <w:t xml:space="preserve">Обществознание. 11 класс: учебник </w:t>
      </w:r>
      <w:proofErr w:type="gramStart"/>
      <w:r w:rsidRPr="00A841E2">
        <w:rPr>
          <w:rFonts w:ascii="Times New Roman" w:eastAsia="Times New Roman" w:hAnsi="Times New Roman" w:cs="Times New Roman"/>
          <w:sz w:val="28"/>
          <w:szCs w:val="26"/>
          <w:lang w:eastAsia="ru-RU"/>
        </w:rPr>
        <w:t>для  общеобразовательных</w:t>
      </w:r>
      <w:proofErr w:type="gramEnd"/>
      <w:r w:rsidRPr="00A841E2">
        <w:rPr>
          <w:rFonts w:ascii="Times New Roman" w:eastAsia="Times New Roman" w:hAnsi="Times New Roman" w:cs="Times New Roman"/>
          <w:sz w:val="28"/>
          <w:szCs w:val="26"/>
          <w:lang w:eastAsia="ru-RU"/>
        </w:rPr>
        <w:t xml:space="preserve"> организаций:  базовый уровень/  [Л. Н. Боголюбов и др.] под </w:t>
      </w:r>
      <w:proofErr w:type="spellStart"/>
      <w:r w:rsidRPr="00A841E2">
        <w:rPr>
          <w:rFonts w:ascii="Times New Roman" w:eastAsia="Times New Roman" w:hAnsi="Times New Roman" w:cs="Times New Roman"/>
          <w:sz w:val="28"/>
          <w:szCs w:val="26"/>
          <w:lang w:eastAsia="ru-RU"/>
        </w:rPr>
        <w:t>ред</w:t>
      </w:r>
      <w:proofErr w:type="spellEnd"/>
      <w:r w:rsidRPr="00A841E2">
        <w:rPr>
          <w:rFonts w:ascii="Times New Roman" w:eastAsia="Times New Roman" w:hAnsi="Times New Roman" w:cs="Times New Roman"/>
          <w:sz w:val="28"/>
          <w:szCs w:val="26"/>
          <w:lang w:eastAsia="ru-RU"/>
        </w:rPr>
        <w:t xml:space="preserve"> Л.Н. Боголюбова, А.Ю </w:t>
      </w:r>
      <w:proofErr w:type="spellStart"/>
      <w:r w:rsidRPr="00A841E2">
        <w:rPr>
          <w:rFonts w:ascii="Times New Roman" w:eastAsia="Times New Roman" w:hAnsi="Times New Roman" w:cs="Times New Roman"/>
          <w:sz w:val="28"/>
          <w:szCs w:val="26"/>
          <w:lang w:eastAsia="ru-RU"/>
        </w:rPr>
        <w:t>Лазебниковой</w:t>
      </w:r>
      <w:proofErr w:type="spellEnd"/>
      <w:r w:rsidRPr="00A841E2">
        <w:rPr>
          <w:rFonts w:ascii="Times New Roman" w:eastAsia="Times New Roman" w:hAnsi="Times New Roman" w:cs="Times New Roman"/>
          <w:sz w:val="28"/>
          <w:szCs w:val="26"/>
          <w:lang w:eastAsia="ru-RU"/>
        </w:rPr>
        <w:t>. 2-е изд., М: Просвещение, 2020. Рекомендовано Министерством просвещения РФ.</w:t>
      </w:r>
    </w:p>
    <w:p w:rsidR="00866644" w:rsidRPr="00A841E2" w:rsidRDefault="00866644" w:rsidP="00866644">
      <w:pPr>
        <w:ind w:left="72"/>
        <w:rPr>
          <w:rFonts w:ascii="Times New Roman" w:eastAsia="Times New Roman" w:hAnsi="Times New Roman" w:cs="Times New Roman"/>
          <w:sz w:val="28"/>
          <w:szCs w:val="26"/>
          <w:lang w:eastAsia="ru-RU"/>
        </w:rPr>
      </w:pPr>
      <w:r w:rsidRPr="00A841E2">
        <w:rPr>
          <w:rFonts w:ascii="Times New Roman" w:eastAsia="Times New Roman" w:hAnsi="Times New Roman" w:cs="Times New Roman"/>
          <w:sz w:val="28"/>
          <w:szCs w:val="26"/>
          <w:lang w:eastAsia="ru-RU"/>
        </w:rPr>
        <w:lastRenderedPageBreak/>
        <w:t>Рабочая программа по учебному предмету «Обществознание» включает в себя:</w:t>
      </w:r>
    </w:p>
    <w:p w:rsidR="00866644" w:rsidRPr="00A841E2" w:rsidRDefault="00866644" w:rsidP="00866644">
      <w:pPr>
        <w:pStyle w:val="a3"/>
        <w:numPr>
          <w:ilvl w:val="0"/>
          <w:numId w:val="7"/>
        </w:numPr>
        <w:suppressAutoHyphens/>
        <w:spacing w:after="0" w:line="240" w:lineRule="auto"/>
        <w:jc w:val="both"/>
        <w:rPr>
          <w:rFonts w:ascii="Times New Roman" w:eastAsia="Times New Roman" w:hAnsi="Times New Roman" w:cs="Times New Roman"/>
          <w:sz w:val="28"/>
          <w:szCs w:val="26"/>
          <w:lang w:eastAsia="ru-RU"/>
        </w:rPr>
      </w:pPr>
      <w:r w:rsidRPr="00A841E2">
        <w:rPr>
          <w:rFonts w:ascii="Times New Roman" w:eastAsia="Times New Roman" w:hAnsi="Times New Roman" w:cs="Times New Roman"/>
          <w:sz w:val="28"/>
          <w:szCs w:val="26"/>
          <w:lang w:eastAsia="ru-RU"/>
        </w:rPr>
        <w:t>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66644" w:rsidRPr="00A841E2" w:rsidRDefault="00866644" w:rsidP="00866644">
      <w:pPr>
        <w:pStyle w:val="a3"/>
        <w:numPr>
          <w:ilvl w:val="0"/>
          <w:numId w:val="7"/>
        </w:numPr>
        <w:suppressAutoHyphens/>
        <w:spacing w:after="0" w:line="240" w:lineRule="auto"/>
        <w:jc w:val="both"/>
        <w:rPr>
          <w:rFonts w:ascii="Times New Roman" w:eastAsia="Times New Roman" w:hAnsi="Times New Roman" w:cs="Times New Roman"/>
          <w:sz w:val="28"/>
          <w:szCs w:val="26"/>
          <w:lang w:eastAsia="ru-RU"/>
        </w:rPr>
      </w:pPr>
      <w:r w:rsidRPr="00A841E2">
        <w:rPr>
          <w:rFonts w:ascii="Times New Roman" w:eastAsia="Times New Roman" w:hAnsi="Times New Roman" w:cs="Times New Roman"/>
          <w:sz w:val="28"/>
          <w:szCs w:val="26"/>
          <w:lang w:eastAsia="ru-RU"/>
        </w:rPr>
        <w:t>Содержание обучения раскрывает содержательные линии, которые предлагаются для обязательного изучения в каждом классе средней школы во взаимосвязи с реализацией программы воспитания школы.</w:t>
      </w:r>
    </w:p>
    <w:p w:rsidR="00866644" w:rsidRPr="00A841E2" w:rsidRDefault="00866644" w:rsidP="00866644">
      <w:pPr>
        <w:pStyle w:val="a3"/>
        <w:numPr>
          <w:ilvl w:val="0"/>
          <w:numId w:val="7"/>
        </w:numPr>
        <w:suppressAutoHyphens/>
        <w:spacing w:after="0" w:line="240" w:lineRule="auto"/>
        <w:jc w:val="both"/>
        <w:rPr>
          <w:rFonts w:ascii="Times New Roman" w:eastAsia="Times New Roman" w:hAnsi="Times New Roman" w:cs="Times New Roman"/>
          <w:sz w:val="28"/>
          <w:szCs w:val="26"/>
          <w:lang w:eastAsia="ru-RU"/>
        </w:rPr>
      </w:pPr>
      <w:r w:rsidRPr="00A841E2">
        <w:rPr>
          <w:rFonts w:ascii="Times New Roman" w:eastAsia="Times New Roman" w:hAnsi="Times New Roman" w:cs="Times New Roman"/>
          <w:sz w:val="28"/>
          <w:szCs w:val="26"/>
          <w:lang w:eastAsia="ru-RU"/>
        </w:rPr>
        <w:t xml:space="preserve">Планируемые результаты включают личностные, </w:t>
      </w:r>
      <w:proofErr w:type="spellStart"/>
      <w:r w:rsidRPr="00A841E2">
        <w:rPr>
          <w:rFonts w:ascii="Times New Roman" w:eastAsia="Times New Roman" w:hAnsi="Times New Roman" w:cs="Times New Roman"/>
          <w:sz w:val="28"/>
          <w:szCs w:val="26"/>
          <w:lang w:eastAsia="ru-RU"/>
        </w:rPr>
        <w:t>метапредметные</w:t>
      </w:r>
      <w:proofErr w:type="spellEnd"/>
      <w:r w:rsidRPr="00A841E2">
        <w:rPr>
          <w:rFonts w:ascii="Times New Roman" w:eastAsia="Times New Roman" w:hAnsi="Times New Roman" w:cs="Times New Roman"/>
          <w:sz w:val="28"/>
          <w:szCs w:val="26"/>
          <w:lang w:eastAsia="ru-RU"/>
        </w:rPr>
        <w:t xml:space="preserve"> и предметные результаты за период обучения в средней школе.</w:t>
      </w:r>
    </w:p>
    <w:p w:rsidR="00866644" w:rsidRPr="00A841E2" w:rsidRDefault="00866644" w:rsidP="00866644">
      <w:pPr>
        <w:spacing w:after="0" w:line="240" w:lineRule="auto"/>
        <w:rPr>
          <w:rFonts w:ascii="Times New Roman" w:eastAsia="Calibri" w:hAnsi="Times New Roman" w:cs="Times New Roman"/>
          <w:b/>
          <w:sz w:val="28"/>
          <w:szCs w:val="28"/>
        </w:rPr>
      </w:pPr>
    </w:p>
    <w:p w:rsidR="00866644" w:rsidRPr="00A841E2" w:rsidRDefault="00866644" w:rsidP="00866644">
      <w:pPr>
        <w:spacing w:after="0" w:line="240" w:lineRule="auto"/>
        <w:jc w:val="center"/>
        <w:rPr>
          <w:rFonts w:ascii="Times New Roman" w:eastAsia="Calibri" w:hAnsi="Times New Roman" w:cs="Times New Roman"/>
          <w:b/>
          <w:sz w:val="28"/>
          <w:szCs w:val="28"/>
        </w:rPr>
      </w:pPr>
      <w:r w:rsidRPr="00A841E2">
        <w:rPr>
          <w:rFonts w:ascii="Times New Roman" w:eastAsia="Calibri" w:hAnsi="Times New Roman" w:cs="Times New Roman"/>
          <w:b/>
          <w:sz w:val="28"/>
          <w:szCs w:val="28"/>
        </w:rPr>
        <w:t>2. Содержание учебного предмета «Обществознание»</w:t>
      </w:r>
    </w:p>
    <w:p w:rsidR="00866644" w:rsidRPr="00A841E2" w:rsidRDefault="00866644" w:rsidP="00866644">
      <w:pPr>
        <w:spacing w:after="0" w:line="240" w:lineRule="auto"/>
        <w:ind w:left="1353"/>
        <w:jc w:val="center"/>
        <w:rPr>
          <w:rFonts w:ascii="Times New Roman" w:eastAsia="Calibri" w:hAnsi="Times New Roman" w:cs="Times New Roman"/>
          <w:b/>
          <w:sz w:val="28"/>
          <w:szCs w:val="28"/>
        </w:rPr>
      </w:pPr>
      <w:r w:rsidRPr="00A841E2">
        <w:rPr>
          <w:rFonts w:ascii="Times New Roman" w:eastAsia="Calibri" w:hAnsi="Times New Roman" w:cs="Times New Roman"/>
          <w:b/>
          <w:sz w:val="28"/>
          <w:szCs w:val="28"/>
        </w:rPr>
        <w:t>на уровне среднего общего образования</w:t>
      </w:r>
    </w:p>
    <w:p w:rsidR="00866644" w:rsidRPr="00A841E2" w:rsidRDefault="00866644" w:rsidP="00866644">
      <w:pPr>
        <w:spacing w:after="0" w:line="240" w:lineRule="auto"/>
        <w:ind w:firstLine="708"/>
        <w:jc w:val="both"/>
        <w:rPr>
          <w:rFonts w:ascii="Times New Roman" w:eastAsia="Times New Roman" w:hAnsi="Times New Roman" w:cs="Times New Roman"/>
          <w:b/>
          <w:bCs/>
          <w:sz w:val="26"/>
          <w:szCs w:val="26"/>
          <w:lang w:eastAsia="ru-RU"/>
        </w:rPr>
      </w:pPr>
      <w:r w:rsidRPr="00A841E2">
        <w:rPr>
          <w:rFonts w:ascii="Times New Roman" w:eastAsia="Times New Roman" w:hAnsi="Times New Roman" w:cs="Times New Roman"/>
          <w:b/>
          <w:bCs/>
          <w:sz w:val="26"/>
          <w:szCs w:val="26"/>
          <w:lang w:eastAsia="ru-RU"/>
        </w:rPr>
        <w:t xml:space="preserve">Изучение обществознания </w:t>
      </w:r>
      <w:proofErr w:type="gramStart"/>
      <w:r w:rsidRPr="00A841E2">
        <w:rPr>
          <w:rFonts w:ascii="Times New Roman" w:eastAsia="Times New Roman" w:hAnsi="Times New Roman" w:cs="Times New Roman"/>
          <w:b/>
          <w:bCs/>
          <w:sz w:val="26"/>
          <w:szCs w:val="26"/>
          <w:lang w:eastAsia="ru-RU"/>
        </w:rPr>
        <w:t>в  старшей</w:t>
      </w:r>
      <w:proofErr w:type="gramEnd"/>
      <w:r w:rsidRPr="00A841E2">
        <w:rPr>
          <w:rFonts w:ascii="Times New Roman" w:eastAsia="Times New Roman" w:hAnsi="Times New Roman" w:cs="Times New Roman"/>
          <w:b/>
          <w:bCs/>
          <w:sz w:val="26"/>
          <w:szCs w:val="26"/>
          <w:lang w:eastAsia="ru-RU"/>
        </w:rPr>
        <w:t xml:space="preserve"> школе направле</w:t>
      </w:r>
      <w:r w:rsidRPr="00A841E2">
        <w:rPr>
          <w:rFonts w:ascii="Times New Roman" w:eastAsia="Times New Roman" w:hAnsi="Times New Roman" w:cs="Times New Roman"/>
          <w:b/>
          <w:bCs/>
          <w:sz w:val="26"/>
          <w:szCs w:val="26"/>
          <w:lang w:eastAsia="ru-RU"/>
        </w:rPr>
        <w:softHyphen/>
        <w:t>но на достижение следующих целей:</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w:t>
      </w:r>
      <w:proofErr w:type="gramStart"/>
      <w:r w:rsidRPr="00A841E2">
        <w:rPr>
          <w:rFonts w:ascii="Times New Roman" w:eastAsia="Times New Roman" w:hAnsi="Times New Roman" w:cs="Times New Roman"/>
          <w:b/>
          <w:sz w:val="26"/>
          <w:szCs w:val="26"/>
          <w:lang w:eastAsia="ru-RU"/>
        </w:rPr>
        <w:t>развитие  личности</w:t>
      </w:r>
      <w:proofErr w:type="gramEnd"/>
      <w:r w:rsidRPr="00A841E2">
        <w:rPr>
          <w:rFonts w:ascii="Times New Roman" w:eastAsia="Times New Roman" w:hAnsi="Times New Roman" w:cs="Times New Roman"/>
          <w:sz w:val="26"/>
          <w:szCs w:val="26"/>
          <w:lang w:eastAsia="ru-RU"/>
        </w:rPr>
        <w:t>,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w:t>
      </w:r>
      <w:proofErr w:type="gramStart"/>
      <w:r w:rsidRPr="00A841E2">
        <w:rPr>
          <w:rFonts w:ascii="Times New Roman" w:eastAsia="Times New Roman" w:hAnsi="Times New Roman" w:cs="Times New Roman"/>
          <w:b/>
          <w:sz w:val="26"/>
          <w:szCs w:val="26"/>
          <w:lang w:eastAsia="ru-RU"/>
        </w:rPr>
        <w:t xml:space="preserve">воспитание  </w:t>
      </w:r>
      <w:r w:rsidRPr="00A841E2">
        <w:rPr>
          <w:rFonts w:ascii="Times New Roman" w:eastAsia="Times New Roman" w:hAnsi="Times New Roman" w:cs="Times New Roman"/>
          <w:sz w:val="26"/>
          <w:szCs w:val="26"/>
          <w:lang w:eastAsia="ru-RU"/>
        </w:rPr>
        <w:t>общероссийской</w:t>
      </w:r>
      <w:proofErr w:type="gramEnd"/>
      <w:r w:rsidRPr="00A841E2">
        <w:rPr>
          <w:rFonts w:ascii="Times New Roman" w:eastAsia="Times New Roman" w:hAnsi="Times New Roman" w:cs="Times New Roman"/>
          <w:sz w:val="26"/>
          <w:szCs w:val="26"/>
          <w:lang w:eastAsia="ru-RU"/>
        </w:rPr>
        <w:t xml:space="preserve">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b/>
          <w:sz w:val="26"/>
          <w:szCs w:val="26"/>
          <w:lang w:eastAsia="ru-RU"/>
        </w:rPr>
        <w:t>- освоение системы</w:t>
      </w:r>
      <w:r w:rsidRPr="00A841E2">
        <w:rPr>
          <w:rFonts w:ascii="Times New Roman" w:eastAsia="Times New Roman" w:hAnsi="Times New Roman" w:cs="Times New Roman"/>
          <w:sz w:val="26"/>
          <w:szCs w:val="26"/>
          <w:lang w:eastAsia="ru-RU"/>
        </w:rPr>
        <w:t xml:space="preserve"> знаний о различных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w:t>
      </w:r>
      <w:r w:rsidRPr="00A841E2">
        <w:rPr>
          <w:rFonts w:ascii="Times New Roman" w:eastAsia="Times New Roman" w:hAnsi="Times New Roman" w:cs="Times New Roman"/>
          <w:b/>
          <w:sz w:val="26"/>
          <w:szCs w:val="26"/>
          <w:lang w:eastAsia="ru-RU"/>
        </w:rPr>
        <w:t>овладение умениями</w:t>
      </w:r>
      <w:r w:rsidRPr="00A841E2">
        <w:rPr>
          <w:rFonts w:ascii="Times New Roman" w:eastAsia="Times New Roman" w:hAnsi="Times New Roman" w:cs="Times New Roman"/>
          <w:sz w:val="26"/>
          <w:szCs w:val="26"/>
          <w:lang w:eastAsia="ru-RU"/>
        </w:rPr>
        <w:t xml:space="preserve"> получать и критически осмысливать социальную информацию, анализировать, систематизировать полученные знания;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w:t>
      </w:r>
      <w:r w:rsidRPr="00A841E2">
        <w:rPr>
          <w:rFonts w:ascii="Times New Roman" w:eastAsia="Times New Roman" w:hAnsi="Times New Roman" w:cs="Times New Roman"/>
          <w:b/>
          <w:sz w:val="26"/>
          <w:szCs w:val="26"/>
          <w:lang w:eastAsia="ru-RU"/>
        </w:rPr>
        <w:t>формирование опыта</w:t>
      </w:r>
      <w:r w:rsidRPr="00A841E2">
        <w:rPr>
          <w:rFonts w:ascii="Times New Roman" w:eastAsia="Times New Roman" w:hAnsi="Times New Roman" w:cs="Times New Roman"/>
          <w:sz w:val="26"/>
          <w:szCs w:val="26"/>
          <w:lang w:eastAsia="ru-RU"/>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отношений между людьми различных национальностей и вероисповеданий, в бытовой сфере; для соотнесения своих действий и действий других людей с </w:t>
      </w:r>
      <w:proofErr w:type="gramStart"/>
      <w:r w:rsidRPr="00A841E2">
        <w:rPr>
          <w:rFonts w:ascii="Times New Roman" w:eastAsia="Times New Roman" w:hAnsi="Times New Roman" w:cs="Times New Roman"/>
          <w:sz w:val="26"/>
          <w:szCs w:val="26"/>
          <w:lang w:eastAsia="ru-RU"/>
        </w:rPr>
        <w:t>нормами  установленными</w:t>
      </w:r>
      <w:proofErr w:type="gramEnd"/>
      <w:r w:rsidRPr="00A841E2">
        <w:rPr>
          <w:rFonts w:ascii="Times New Roman" w:eastAsia="Times New Roman" w:hAnsi="Times New Roman" w:cs="Times New Roman"/>
          <w:sz w:val="26"/>
          <w:szCs w:val="26"/>
          <w:lang w:eastAsia="ru-RU"/>
        </w:rPr>
        <w:t xml:space="preserve"> законом. </w:t>
      </w:r>
    </w:p>
    <w:p w:rsidR="00866644" w:rsidRPr="00A841E2" w:rsidRDefault="00866644" w:rsidP="00866644">
      <w:pPr>
        <w:spacing w:after="0" w:line="240" w:lineRule="auto"/>
        <w:ind w:firstLine="708"/>
        <w:jc w:val="both"/>
        <w:rPr>
          <w:rFonts w:ascii="Times New Roman" w:eastAsia="Times New Roman" w:hAnsi="Times New Roman" w:cs="Times New Roman"/>
          <w:b/>
          <w:sz w:val="26"/>
          <w:szCs w:val="26"/>
          <w:lang w:eastAsia="ru-RU"/>
        </w:rPr>
      </w:pPr>
      <w:r w:rsidRPr="00A841E2">
        <w:rPr>
          <w:rFonts w:ascii="Times New Roman" w:eastAsia="Times New Roman" w:hAnsi="Times New Roman" w:cs="Times New Roman"/>
          <w:b/>
          <w:sz w:val="26"/>
          <w:szCs w:val="26"/>
          <w:lang w:eastAsia="ru-RU"/>
        </w:rPr>
        <w:t>Задачи обучения предмету:</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содействие самоопределению личности, созданию условий для её реализации;</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воспитание гражданственности и любви к Родине;</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lastRenderedPageBreak/>
        <w:t>● создание у обучающихся целостных представлений о жизни общества и человека в нём, адекватных современному уровню научных знаний;</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выработка основ нравственной, правовой, политической, экологической культуры;</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содействие взаимопониманию и сотрудничеству между людьми, народами, различными расовыми, национальными, этническими и социальными группами;</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помощь в реализации права учащихся на свободный выбор взглядов и убеждений;</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ориентация учащихся на гуманистические и демократические ценности.</w:t>
      </w:r>
    </w:p>
    <w:p w:rsidR="00866644" w:rsidRPr="00A841E2" w:rsidRDefault="00866644" w:rsidP="00866644">
      <w:pPr>
        <w:spacing w:after="0" w:line="240" w:lineRule="auto"/>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w:t>
      </w:r>
    </w:p>
    <w:p w:rsidR="00866644" w:rsidRPr="00A841E2" w:rsidRDefault="00866644" w:rsidP="00866644">
      <w:pPr>
        <w:spacing w:after="200" w:line="240" w:lineRule="auto"/>
        <w:ind w:firstLine="709"/>
        <w:jc w:val="both"/>
        <w:outlineLvl w:val="0"/>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Содержание среднего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Содержание обучения задает перечень и </w:t>
      </w:r>
      <w:r w:rsidR="00CB7008" w:rsidRPr="00A841E2">
        <w:rPr>
          <w:rFonts w:ascii="Times New Roman" w:eastAsia="Times New Roman" w:hAnsi="Times New Roman" w:cs="Times New Roman"/>
          <w:sz w:val="26"/>
          <w:szCs w:val="26"/>
          <w:lang w:eastAsia="ru-RU"/>
        </w:rPr>
        <w:t>объем материала</w:t>
      </w:r>
      <w:r w:rsidRPr="00A841E2">
        <w:rPr>
          <w:rFonts w:ascii="Times New Roman" w:eastAsia="Times New Roman" w:hAnsi="Times New Roman" w:cs="Times New Roman"/>
          <w:sz w:val="26"/>
          <w:szCs w:val="26"/>
          <w:lang w:eastAsia="ru-RU"/>
        </w:rPr>
        <w:t>, обязательного для изучения в школе. Содержание обучения распределено в соответствии с содержательными линиями курсов, объединяющими связанные между собой вопросы. Это позволяет учителю, отвлекаясь от места конкретной темы в курсе, оценить ее значение по отношению к соответствующей содержательной линии, правильно определить и расставить акценты в обучении. Организовать итоговое повторение.</w:t>
      </w:r>
    </w:p>
    <w:p w:rsidR="00866644" w:rsidRPr="00A841E2" w:rsidRDefault="00866644" w:rsidP="00866644">
      <w:pPr>
        <w:pStyle w:val="a3"/>
        <w:numPr>
          <w:ilvl w:val="1"/>
          <w:numId w:val="5"/>
        </w:numPr>
        <w:spacing w:after="0" w:line="240" w:lineRule="auto"/>
        <w:jc w:val="center"/>
        <w:rPr>
          <w:rFonts w:ascii="Times New Roman" w:eastAsia="Calibri" w:hAnsi="Times New Roman" w:cs="Times New Roman"/>
          <w:sz w:val="28"/>
          <w:szCs w:val="28"/>
        </w:rPr>
      </w:pPr>
      <w:r w:rsidRPr="00A841E2">
        <w:rPr>
          <w:rFonts w:ascii="Times New Roman" w:eastAsia="Calibri" w:hAnsi="Times New Roman" w:cs="Times New Roman"/>
          <w:sz w:val="28"/>
          <w:szCs w:val="28"/>
        </w:rPr>
        <w:t xml:space="preserve">Реализация программы воспитания через предметное содержание </w:t>
      </w:r>
    </w:p>
    <w:p w:rsidR="00866644" w:rsidRPr="00A841E2" w:rsidRDefault="00866644" w:rsidP="00866644">
      <w:pPr>
        <w:pStyle w:val="a3"/>
        <w:spacing w:after="0" w:line="240" w:lineRule="auto"/>
        <w:ind w:left="1080"/>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546"/>
      </w:tblGrid>
      <w:tr w:rsidR="00A841E2" w:rsidRPr="00A841E2" w:rsidTr="001E7699">
        <w:tc>
          <w:tcPr>
            <w:tcW w:w="4663" w:type="dxa"/>
            <w:shd w:val="clear" w:color="auto" w:fill="auto"/>
          </w:tcPr>
          <w:p w:rsidR="00866644" w:rsidRPr="00A841E2" w:rsidRDefault="00866644" w:rsidP="00866644">
            <w:pPr>
              <w:spacing w:after="0" w:line="240" w:lineRule="auto"/>
              <w:jc w:val="both"/>
              <w:rPr>
                <w:rFonts w:ascii="Times New Roman" w:eastAsia="Calibri" w:hAnsi="Times New Roman" w:cs="Times New Roman"/>
                <w:b/>
                <w:i/>
                <w:sz w:val="28"/>
                <w:szCs w:val="28"/>
              </w:rPr>
            </w:pPr>
            <w:r w:rsidRPr="00A841E2">
              <w:rPr>
                <w:rFonts w:ascii="Times New Roman" w:eastAsia="Calibri" w:hAnsi="Times New Roman" w:cs="Times New Roman"/>
                <w:b/>
                <w:i/>
                <w:sz w:val="28"/>
                <w:szCs w:val="28"/>
              </w:rPr>
              <w:t>Предметное содержание на уровне среднего общего образования</w:t>
            </w:r>
          </w:p>
        </w:tc>
        <w:tc>
          <w:tcPr>
            <w:tcW w:w="4546" w:type="dxa"/>
            <w:shd w:val="clear" w:color="auto" w:fill="auto"/>
          </w:tcPr>
          <w:p w:rsidR="00866644" w:rsidRPr="00A841E2" w:rsidRDefault="00866644" w:rsidP="009E7B07">
            <w:pPr>
              <w:spacing w:after="0" w:line="240" w:lineRule="auto"/>
              <w:jc w:val="both"/>
              <w:rPr>
                <w:rFonts w:ascii="Times New Roman" w:eastAsia="Calibri" w:hAnsi="Times New Roman" w:cs="Times New Roman"/>
                <w:b/>
                <w:i/>
                <w:sz w:val="28"/>
                <w:szCs w:val="28"/>
              </w:rPr>
            </w:pPr>
            <w:r w:rsidRPr="00A841E2">
              <w:rPr>
                <w:rFonts w:ascii="Times New Roman" w:eastAsia="Calibri" w:hAnsi="Times New Roman" w:cs="Times New Roman"/>
                <w:b/>
                <w:i/>
                <w:sz w:val="28"/>
                <w:szCs w:val="28"/>
              </w:rPr>
              <w:t xml:space="preserve">Реализация программы воспитания на уровне </w:t>
            </w:r>
            <w:r w:rsidR="009E7B07" w:rsidRPr="00A841E2">
              <w:rPr>
                <w:rFonts w:ascii="Times New Roman" w:eastAsia="Calibri" w:hAnsi="Times New Roman" w:cs="Times New Roman"/>
                <w:b/>
                <w:i/>
                <w:sz w:val="28"/>
                <w:szCs w:val="28"/>
              </w:rPr>
              <w:t xml:space="preserve">среднего </w:t>
            </w:r>
            <w:r w:rsidRPr="00A841E2">
              <w:rPr>
                <w:rFonts w:ascii="Times New Roman" w:eastAsia="Calibri" w:hAnsi="Times New Roman" w:cs="Times New Roman"/>
                <w:b/>
                <w:i/>
                <w:sz w:val="28"/>
                <w:szCs w:val="28"/>
              </w:rPr>
              <w:t>общего образования. Нормы и традиции поведения обучающегося</w:t>
            </w:r>
          </w:p>
        </w:tc>
      </w:tr>
      <w:tr w:rsidR="00A841E2" w:rsidRPr="00A841E2" w:rsidTr="001E7699">
        <w:tc>
          <w:tcPr>
            <w:tcW w:w="4663" w:type="dxa"/>
            <w:shd w:val="clear" w:color="auto" w:fill="auto"/>
          </w:tcPr>
          <w:p w:rsidR="00866644" w:rsidRPr="00A841E2" w:rsidRDefault="009E7B07"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Человек в обществе</w:t>
            </w:r>
          </w:p>
        </w:tc>
        <w:tc>
          <w:tcPr>
            <w:tcW w:w="4546" w:type="dxa"/>
            <w:shd w:val="clear" w:color="auto" w:fill="auto"/>
          </w:tcPr>
          <w:p w:rsidR="00866644" w:rsidRPr="00A841E2" w:rsidRDefault="001A7C1E"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 опыт природоохранных дел;</w:t>
            </w:r>
            <w:r w:rsidR="005D0C79" w:rsidRPr="00A841E2">
              <w:rPr>
                <w:rFonts w:ascii="Times New Roman" w:eastAsia="Times New Roman" w:hAnsi="Times New Roman" w:cs="Times New Roman"/>
                <w:sz w:val="24"/>
                <w:szCs w:val="24"/>
                <w:lang w:eastAsia="ru-RU"/>
              </w:rPr>
              <w:t xml:space="preserve"> </w:t>
            </w:r>
            <w:r w:rsidR="005D0C79" w:rsidRPr="00A841E2">
              <w:rPr>
                <w:rFonts w:ascii="Times New Roman" w:eastAsia="Calibri" w:hAnsi="Times New Roman" w:cs="Times New Roman"/>
                <w:sz w:val="28"/>
                <w:szCs w:val="28"/>
              </w:rPr>
              <w:t xml:space="preserve">опыт самостоятельного приобретения новых знаний; опыт дел, направленных на пользу своему родному городу или селу, стране </w:t>
            </w:r>
            <w:r w:rsidR="005D0C79" w:rsidRPr="00A841E2">
              <w:rPr>
                <w:rFonts w:ascii="Times New Roman" w:eastAsia="Calibri" w:hAnsi="Times New Roman" w:cs="Times New Roman"/>
                <w:sz w:val="28"/>
                <w:szCs w:val="28"/>
              </w:rPr>
              <w:br/>
              <w:t xml:space="preserve">в целом, опыт деятельного выражения собственной гражданской позиции. </w:t>
            </w:r>
          </w:p>
        </w:tc>
      </w:tr>
      <w:tr w:rsidR="00A841E2" w:rsidRPr="00A841E2" w:rsidTr="001E7699">
        <w:tc>
          <w:tcPr>
            <w:tcW w:w="4663" w:type="dxa"/>
            <w:shd w:val="clear" w:color="auto" w:fill="auto"/>
          </w:tcPr>
          <w:p w:rsidR="00866644" w:rsidRPr="00A841E2" w:rsidRDefault="009E7B07"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lastRenderedPageBreak/>
              <w:t>Общество как мир культуры</w:t>
            </w:r>
          </w:p>
        </w:tc>
        <w:tc>
          <w:tcPr>
            <w:tcW w:w="4546" w:type="dxa"/>
            <w:shd w:val="clear" w:color="auto" w:fill="auto"/>
          </w:tcPr>
          <w:p w:rsidR="00866644" w:rsidRPr="00A841E2" w:rsidRDefault="005D0C79"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опыт самопознания и самоанализа, опыт социально приемлемого самовыражения и самореализации; опыт ведения здорового образа жизни и заботы о здоровье других людей.</w:t>
            </w:r>
          </w:p>
        </w:tc>
      </w:tr>
      <w:tr w:rsidR="00A841E2" w:rsidRPr="00A841E2" w:rsidTr="001E7699">
        <w:tc>
          <w:tcPr>
            <w:tcW w:w="4663" w:type="dxa"/>
            <w:shd w:val="clear" w:color="auto" w:fill="auto"/>
          </w:tcPr>
          <w:p w:rsidR="00866644" w:rsidRPr="00A841E2" w:rsidRDefault="009E7B07"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Правовое регулирование общественных отношений.</w:t>
            </w:r>
          </w:p>
        </w:tc>
        <w:tc>
          <w:tcPr>
            <w:tcW w:w="4546" w:type="dxa"/>
            <w:shd w:val="clear" w:color="auto" w:fill="auto"/>
          </w:tcPr>
          <w:p w:rsidR="00866644" w:rsidRPr="00A841E2" w:rsidRDefault="005D0C79" w:rsidP="005D0C79">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r w:rsidRPr="00A841E2">
              <w:rPr>
                <w:rFonts w:ascii="Times New Roman" w:eastAsia="Times New Roman" w:hAnsi="Times New Roman" w:cs="Times New Roman"/>
                <w:sz w:val="24"/>
                <w:szCs w:val="24"/>
                <w:lang w:eastAsia="ru-RU"/>
              </w:rPr>
              <w:t xml:space="preserve"> </w:t>
            </w:r>
            <w:r w:rsidRPr="00A841E2">
              <w:rPr>
                <w:rFonts w:ascii="Times New Roman" w:eastAsia="Calibri" w:hAnsi="Times New Roman" w:cs="Times New Roman"/>
                <w:sz w:val="28"/>
                <w:szCs w:val="28"/>
              </w:rPr>
              <w:t>опыт природоохранных дел;</w:t>
            </w:r>
            <w:r w:rsidRPr="00A841E2">
              <w:rPr>
                <w:rFonts w:ascii="Times New Roman" w:eastAsia="Times New Roman" w:hAnsi="Times New Roman" w:cs="Times New Roman"/>
                <w:sz w:val="24"/>
                <w:szCs w:val="24"/>
                <w:lang w:eastAsia="ru-RU"/>
              </w:rPr>
              <w:t xml:space="preserve"> </w:t>
            </w:r>
            <w:r w:rsidRPr="00A841E2">
              <w:rPr>
                <w:rFonts w:ascii="Times New Roman" w:eastAsia="Calibri" w:hAnsi="Times New Roman" w:cs="Times New Roman"/>
                <w:sz w:val="28"/>
                <w:szCs w:val="28"/>
              </w:rPr>
              <w:t>опыт дел, направленных на заботу о своей семье, родных и близких.</w:t>
            </w:r>
          </w:p>
        </w:tc>
      </w:tr>
      <w:tr w:rsidR="00A841E2" w:rsidRPr="00A841E2" w:rsidTr="001E7699">
        <w:tc>
          <w:tcPr>
            <w:tcW w:w="4663" w:type="dxa"/>
            <w:shd w:val="clear" w:color="auto" w:fill="auto"/>
          </w:tcPr>
          <w:p w:rsidR="00866644" w:rsidRPr="00A841E2" w:rsidRDefault="009E7B07"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Экономическая жизнь общества.</w:t>
            </w:r>
          </w:p>
        </w:tc>
        <w:tc>
          <w:tcPr>
            <w:tcW w:w="4546" w:type="dxa"/>
            <w:shd w:val="clear" w:color="auto" w:fill="auto"/>
          </w:tcPr>
          <w:p w:rsidR="00866644" w:rsidRPr="00A841E2" w:rsidRDefault="00CB7008"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 xml:space="preserve">Трудовой опыт, опыт участия в производственной практике; опыт дел, направленных на пользу своему родному городу или селу, стране </w:t>
            </w:r>
            <w:r w:rsidRPr="00A841E2">
              <w:rPr>
                <w:rFonts w:ascii="Times New Roman" w:eastAsia="Calibri" w:hAnsi="Times New Roman" w:cs="Times New Roman"/>
                <w:sz w:val="28"/>
                <w:szCs w:val="28"/>
              </w:rPr>
              <w:br/>
              <w:t xml:space="preserve">в целом, опыт деятельного выражения собственной гражданской позиции; опыт самостоятельного приобретения новых знаний, проведения научных исследований, опыт проектной деятельности. </w:t>
            </w:r>
          </w:p>
        </w:tc>
      </w:tr>
      <w:tr w:rsidR="00A841E2" w:rsidRPr="00A841E2" w:rsidTr="001E7699">
        <w:tc>
          <w:tcPr>
            <w:tcW w:w="4663" w:type="dxa"/>
            <w:shd w:val="clear" w:color="auto" w:fill="auto"/>
          </w:tcPr>
          <w:p w:rsidR="00866644" w:rsidRPr="00A841E2" w:rsidRDefault="009E7B07"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Социальная сфера</w:t>
            </w:r>
          </w:p>
        </w:tc>
        <w:tc>
          <w:tcPr>
            <w:tcW w:w="4546" w:type="dxa"/>
            <w:shd w:val="clear" w:color="auto" w:fill="auto"/>
          </w:tcPr>
          <w:p w:rsidR="00866644" w:rsidRPr="00A841E2" w:rsidRDefault="001E7699"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Опыт разрешения возникающих конфликтных ситуаций в школе, дома или на улице;</w:t>
            </w:r>
            <w:r w:rsidRPr="00A841E2">
              <w:rPr>
                <w:rFonts w:ascii="Times New Roman" w:eastAsia="Times New Roman" w:hAnsi="Times New Roman" w:cs="Times New Roman"/>
                <w:sz w:val="24"/>
                <w:szCs w:val="24"/>
                <w:lang w:eastAsia="ru-RU"/>
              </w:rPr>
              <w:t xml:space="preserve"> </w:t>
            </w:r>
            <w:r w:rsidRPr="00A841E2">
              <w:rPr>
                <w:rFonts w:ascii="Times New Roman" w:eastAsia="Calibri" w:hAnsi="Times New Roman" w:cs="Times New Roman"/>
                <w:sz w:val="28"/>
                <w:szCs w:val="28"/>
              </w:rPr>
              <w:t xml:space="preserve">опыт дел, направленных на заботу о своей семье, родных и близких; опыт ведения здорового образа жизни и </w:t>
            </w:r>
            <w:r w:rsidR="00CB7008" w:rsidRPr="00A841E2">
              <w:rPr>
                <w:rFonts w:ascii="Times New Roman" w:eastAsia="Calibri" w:hAnsi="Times New Roman" w:cs="Times New Roman"/>
                <w:sz w:val="28"/>
                <w:szCs w:val="28"/>
              </w:rPr>
              <w:t>заботы о здоровье других людей.</w:t>
            </w:r>
          </w:p>
        </w:tc>
      </w:tr>
      <w:tr w:rsidR="00866644" w:rsidRPr="00A841E2" w:rsidTr="001E7699">
        <w:tc>
          <w:tcPr>
            <w:tcW w:w="4663" w:type="dxa"/>
            <w:shd w:val="clear" w:color="auto" w:fill="auto"/>
          </w:tcPr>
          <w:p w:rsidR="00866644" w:rsidRPr="00A841E2" w:rsidRDefault="009E7B07"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Политическая жизнь общества.</w:t>
            </w:r>
          </w:p>
        </w:tc>
        <w:tc>
          <w:tcPr>
            <w:tcW w:w="4546" w:type="dxa"/>
            <w:shd w:val="clear" w:color="auto" w:fill="auto"/>
          </w:tcPr>
          <w:p w:rsidR="00866644" w:rsidRPr="00A841E2" w:rsidRDefault="001E7699" w:rsidP="00866644">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r w:rsidR="00CB7008" w:rsidRPr="00A841E2">
              <w:rPr>
                <w:rFonts w:ascii="Times New Roman" w:eastAsia="Calibri" w:hAnsi="Times New Roman" w:cs="Times New Roman"/>
                <w:sz w:val="28"/>
                <w:szCs w:val="28"/>
              </w:rPr>
              <w:t xml:space="preserve"> опыт оказания помощи окружающим, заботы о малышах или пожилых </w:t>
            </w:r>
            <w:r w:rsidR="00CB7008" w:rsidRPr="00A841E2">
              <w:rPr>
                <w:rFonts w:ascii="Times New Roman" w:eastAsia="Calibri" w:hAnsi="Times New Roman" w:cs="Times New Roman"/>
                <w:sz w:val="28"/>
                <w:szCs w:val="28"/>
              </w:rPr>
              <w:lastRenderedPageBreak/>
              <w:t>людях, волонтерский опыт;</w:t>
            </w:r>
            <w:r w:rsidR="00CB7008" w:rsidRPr="00A841E2">
              <w:rPr>
                <w:rFonts w:ascii="Times New Roman" w:eastAsia="Times New Roman" w:hAnsi="Times New Roman" w:cs="Times New Roman"/>
                <w:sz w:val="24"/>
                <w:szCs w:val="24"/>
                <w:lang w:eastAsia="ru-RU"/>
              </w:rPr>
              <w:t xml:space="preserve"> </w:t>
            </w:r>
            <w:r w:rsidR="00CB7008" w:rsidRPr="00A841E2">
              <w:rPr>
                <w:rFonts w:ascii="Times New Roman" w:eastAsia="Calibri" w:hAnsi="Times New Roman" w:cs="Times New Roman"/>
                <w:sz w:val="28"/>
                <w:szCs w:val="28"/>
              </w:rPr>
              <w:t>опыт самопознания и самоанализа, опыт социально приемлемого самовыражения и самореализации.</w:t>
            </w:r>
          </w:p>
        </w:tc>
      </w:tr>
    </w:tbl>
    <w:p w:rsidR="00CB7008" w:rsidRPr="00A841E2" w:rsidRDefault="00CB7008" w:rsidP="00CB7008">
      <w:pPr>
        <w:spacing w:after="0" w:line="240" w:lineRule="auto"/>
        <w:jc w:val="center"/>
        <w:rPr>
          <w:rFonts w:ascii="Times New Roman" w:eastAsia="Times New Roman" w:hAnsi="Times New Roman" w:cs="Times New Roman"/>
          <w:b/>
          <w:sz w:val="26"/>
          <w:szCs w:val="26"/>
        </w:rPr>
      </w:pPr>
    </w:p>
    <w:p w:rsidR="00CB7008" w:rsidRPr="00A841E2" w:rsidRDefault="00CB7008" w:rsidP="00CB7008">
      <w:pPr>
        <w:spacing w:after="0" w:line="240" w:lineRule="auto"/>
        <w:jc w:val="center"/>
        <w:rPr>
          <w:rFonts w:ascii="Times New Roman" w:eastAsia="Times New Roman" w:hAnsi="Times New Roman" w:cs="Times New Roman"/>
          <w:b/>
          <w:sz w:val="26"/>
          <w:szCs w:val="26"/>
        </w:rPr>
      </w:pPr>
      <w:r w:rsidRPr="00A841E2">
        <w:rPr>
          <w:rFonts w:ascii="Times New Roman" w:eastAsia="Times New Roman" w:hAnsi="Times New Roman" w:cs="Times New Roman"/>
          <w:b/>
          <w:sz w:val="26"/>
          <w:szCs w:val="26"/>
        </w:rPr>
        <w:t>ПЛАНИРУЕМЫЕ РЕЗУЛЬТАТЫ ОСВОЕНИЯ ПРОГРАММЫ</w:t>
      </w:r>
    </w:p>
    <w:p w:rsidR="00CB7008" w:rsidRPr="00A841E2" w:rsidRDefault="00CB7008" w:rsidP="00CB7008">
      <w:pPr>
        <w:spacing w:after="0" w:line="240" w:lineRule="auto"/>
        <w:ind w:firstLine="567"/>
        <w:jc w:val="both"/>
        <w:rPr>
          <w:rFonts w:ascii="Times New Roman" w:eastAsia="Times New Roman" w:hAnsi="Times New Roman" w:cs="Times New Roman"/>
          <w:b/>
          <w:sz w:val="26"/>
          <w:szCs w:val="26"/>
          <w:lang w:eastAsia="ru-RU"/>
        </w:rPr>
      </w:pPr>
      <w:r w:rsidRPr="00A841E2">
        <w:rPr>
          <w:rFonts w:ascii="Times New Roman" w:eastAsia="Times New Roman" w:hAnsi="Times New Roman" w:cs="Times New Roman"/>
          <w:b/>
          <w:sz w:val="26"/>
          <w:szCs w:val="26"/>
          <w:lang w:eastAsia="ru-RU"/>
        </w:rPr>
        <w:t>В результате изучения учебного предмета «Обществознание» среднего общего образования:</w:t>
      </w:r>
    </w:p>
    <w:p w:rsidR="00CB7008" w:rsidRPr="00A841E2" w:rsidRDefault="00CB7008" w:rsidP="00CB7008">
      <w:pPr>
        <w:spacing w:after="0" w:line="240" w:lineRule="auto"/>
        <w:ind w:firstLine="360"/>
        <w:jc w:val="both"/>
        <w:rPr>
          <w:rFonts w:ascii="Times New Roman" w:eastAsia="Times New Roman" w:hAnsi="Times New Roman" w:cs="Times New Roman"/>
          <w:b/>
          <w:sz w:val="26"/>
          <w:szCs w:val="26"/>
          <w:lang w:eastAsia="ru-RU"/>
        </w:rPr>
      </w:pPr>
      <w:r w:rsidRPr="00A841E2">
        <w:rPr>
          <w:rFonts w:ascii="Times New Roman" w:eastAsia="Times New Roman" w:hAnsi="Times New Roman" w:cs="Times New Roman"/>
          <w:b/>
          <w:sz w:val="26"/>
          <w:szCs w:val="26"/>
          <w:lang w:eastAsia="ru-RU"/>
        </w:rPr>
        <w:t>Планируемые личностные результаты</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Личностные результаты в сфере отношений обучающихся к себе, к своему здоровью, к познанию себя:</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неприятие вредных привычек: курения, употребления алкоголя, наркотиков.</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Личностные результаты в сфере отношений обучающихся к России как к Родине (Отечеству):</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воспитание уважения к культуре, языкам, традициям и обычаям народов, проживающих в Российской Федерации.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Личностные результаты в сфере отношений обучающихся к закону, государству и к гражданскому обществу:</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w:t>
      </w:r>
      <w:r w:rsidRPr="00A841E2">
        <w:rPr>
          <w:rFonts w:ascii="Times New Roman" w:eastAsia="Times New Roman" w:hAnsi="Times New Roman" w:cs="Times New Roman"/>
          <w:sz w:val="26"/>
          <w:szCs w:val="26"/>
          <w:lang w:eastAsia="ru-RU"/>
        </w:rPr>
        <w:lastRenderedPageBreak/>
        <w:t>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признание </w:t>
      </w:r>
      <w:proofErr w:type="spellStart"/>
      <w:r w:rsidRPr="00A841E2">
        <w:rPr>
          <w:rFonts w:ascii="Times New Roman" w:eastAsia="Times New Roman" w:hAnsi="Times New Roman" w:cs="Times New Roman"/>
          <w:sz w:val="26"/>
          <w:szCs w:val="26"/>
          <w:lang w:eastAsia="ru-RU"/>
        </w:rPr>
        <w:t>неотчуждаемости</w:t>
      </w:r>
      <w:proofErr w:type="spellEnd"/>
      <w:r w:rsidRPr="00A841E2">
        <w:rPr>
          <w:rFonts w:ascii="Times New Roman" w:eastAsia="Times New Roman" w:hAnsi="Times New Roman" w:cs="Times New Roman"/>
          <w:sz w:val="26"/>
          <w:szCs w:val="26"/>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w:t>
      </w:r>
      <w:proofErr w:type="spellStart"/>
      <w:r w:rsidRPr="00A841E2">
        <w:rPr>
          <w:rFonts w:ascii="Times New Roman" w:eastAsia="Times New Roman" w:hAnsi="Times New Roman" w:cs="Times New Roman"/>
          <w:sz w:val="26"/>
          <w:szCs w:val="26"/>
          <w:lang w:eastAsia="ru-RU"/>
        </w:rPr>
        <w:t>интериоризация</w:t>
      </w:r>
      <w:proofErr w:type="spellEnd"/>
      <w:r w:rsidRPr="00A841E2">
        <w:rPr>
          <w:rFonts w:ascii="Times New Roman" w:eastAsia="Times New Roman" w:hAnsi="Times New Roman" w:cs="Times New Roman"/>
          <w:sz w:val="26"/>
          <w:szCs w:val="26"/>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Личностные результаты в сфере отношений обучающихся с окружающими людьми: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принятие гуманистических ценностей, осознанное, уважительное и доброжелательное отношение к другому человеку, его мнению, мировоззрению;</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Личностные результаты в сфере отношений обучающихся к окружающему миру, живой природе, художественной культуре:</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w:t>
      </w:r>
      <w:r w:rsidRPr="00A841E2">
        <w:rPr>
          <w:rFonts w:ascii="Times New Roman" w:eastAsia="Times New Roman" w:hAnsi="Times New Roman" w:cs="Times New Roman"/>
          <w:sz w:val="26"/>
          <w:szCs w:val="26"/>
          <w:lang w:eastAsia="ru-RU"/>
        </w:rPr>
        <w:lastRenderedPageBreak/>
        <w:t>отечественной науки, заинтересованность в научных знаниях об устройстве мира и общества;</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w:t>
      </w:r>
      <w:proofErr w:type="spellStart"/>
      <w:r w:rsidRPr="00A841E2">
        <w:rPr>
          <w:rFonts w:ascii="Times New Roman" w:eastAsia="Times New Roman" w:hAnsi="Times New Roman" w:cs="Times New Roman"/>
          <w:sz w:val="26"/>
          <w:szCs w:val="26"/>
          <w:lang w:eastAsia="ru-RU"/>
        </w:rPr>
        <w:t>экологонаправленной</w:t>
      </w:r>
      <w:proofErr w:type="spellEnd"/>
      <w:r w:rsidRPr="00A841E2">
        <w:rPr>
          <w:rFonts w:ascii="Times New Roman" w:eastAsia="Times New Roman" w:hAnsi="Times New Roman" w:cs="Times New Roman"/>
          <w:sz w:val="26"/>
          <w:szCs w:val="26"/>
          <w:lang w:eastAsia="ru-RU"/>
        </w:rPr>
        <w:t xml:space="preserve"> деятельности;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эстетическое отношения к миру, готовность к эстетическому обустройству собственного быта.</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Личностные результаты в сфере отношений обучающихся к семье и родителям, в том числе подготовка к семейной жизни: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ответственное отношение к созданию семьи на основе осознанного принятия ценностей семейной жизни;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xml:space="preserve">- положительный образ семьи, </w:t>
      </w:r>
      <w:proofErr w:type="spellStart"/>
      <w:r w:rsidRPr="00A841E2">
        <w:rPr>
          <w:rFonts w:ascii="Times New Roman" w:eastAsia="Times New Roman" w:hAnsi="Times New Roman" w:cs="Times New Roman"/>
          <w:sz w:val="26"/>
          <w:szCs w:val="26"/>
          <w:lang w:eastAsia="ru-RU"/>
        </w:rPr>
        <w:t>родительства</w:t>
      </w:r>
      <w:proofErr w:type="spellEnd"/>
      <w:r w:rsidRPr="00A841E2">
        <w:rPr>
          <w:rFonts w:ascii="Times New Roman" w:eastAsia="Times New Roman" w:hAnsi="Times New Roman" w:cs="Times New Roman"/>
          <w:sz w:val="26"/>
          <w:szCs w:val="26"/>
          <w:lang w:eastAsia="ru-RU"/>
        </w:rPr>
        <w:t xml:space="preserve"> (отцовства и материнства), </w:t>
      </w:r>
      <w:proofErr w:type="spellStart"/>
      <w:r w:rsidRPr="00A841E2">
        <w:rPr>
          <w:rFonts w:ascii="Times New Roman" w:eastAsia="Times New Roman" w:hAnsi="Times New Roman" w:cs="Times New Roman"/>
          <w:sz w:val="26"/>
          <w:szCs w:val="26"/>
          <w:lang w:eastAsia="ru-RU"/>
        </w:rPr>
        <w:t>интериоризация</w:t>
      </w:r>
      <w:proofErr w:type="spellEnd"/>
      <w:r w:rsidRPr="00A841E2">
        <w:rPr>
          <w:rFonts w:ascii="Times New Roman" w:eastAsia="Times New Roman" w:hAnsi="Times New Roman" w:cs="Times New Roman"/>
          <w:sz w:val="26"/>
          <w:szCs w:val="26"/>
          <w:lang w:eastAsia="ru-RU"/>
        </w:rPr>
        <w:t xml:space="preserve"> традиционных семейных ценностей.</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Личностные результаты в сфере отношения обучающихся к труду, в сфере социально-экономических отношений:</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уважение ко всем формам собственности, готовность к защите своей собственности,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осознанный выбор будущей профессии как путь и способ реализации собственных жизненных планов;</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готовность к самообслуживанию, включая обучение и выполнение домашних обязанностей.</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Личностные результаты в сфере физического, психологического, социального и академического благополучия обучающихся:</w:t>
      </w:r>
    </w:p>
    <w:p w:rsidR="00CB7008" w:rsidRPr="00A841E2" w:rsidRDefault="00CB7008" w:rsidP="00CB7008">
      <w:pPr>
        <w:spacing w:after="0" w:line="240" w:lineRule="auto"/>
        <w:ind w:firstLine="360"/>
        <w:jc w:val="both"/>
        <w:rPr>
          <w:rFonts w:ascii="Times New Roman" w:eastAsia="Times New Roman" w:hAnsi="Times New Roman" w:cs="Times New Roman"/>
          <w:sz w:val="26"/>
          <w:szCs w:val="26"/>
          <w:lang w:eastAsia="ru-RU"/>
        </w:rPr>
      </w:pPr>
      <w:r w:rsidRPr="00A841E2">
        <w:rPr>
          <w:rFonts w:ascii="Times New Roman" w:eastAsia="Times New Roman" w:hAnsi="Times New Roman" w:cs="Times New Roman"/>
          <w:sz w:val="26"/>
          <w:szCs w:val="26"/>
          <w:lang w:eastAsia="ru-RU"/>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B7008" w:rsidRPr="00A841E2" w:rsidRDefault="00CB7008" w:rsidP="00CB7008">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firstLine="646"/>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b/>
          <w:noProof/>
          <w:sz w:val="26"/>
          <w:szCs w:val="26"/>
          <w:lang w:eastAsia="ru-RU"/>
        </w:rPr>
        <w:t>Метапредметные результаты изучения обществознания включают следующие умения и навыки</w:t>
      </w:r>
      <w:r w:rsidRPr="00A841E2">
        <w:rPr>
          <w:rFonts w:ascii="Times New Roman" w:eastAsia="Courier New" w:hAnsi="Times New Roman" w:cs="Times New Roman"/>
          <w:noProof/>
          <w:sz w:val="26"/>
          <w:szCs w:val="26"/>
          <w:lang w:eastAsia="ru-RU"/>
        </w:rPr>
        <w:t>:</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способность сознательно организовывать и регулировать свою деятельность - учебную, общественную и др.;</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формулировать при поддержке учителя новые для себя задачи в учёбе и познавательной деятельности;</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14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овладение умениями работать с учебной и внешкольной информацией (анализировать и обобщать факты, составлять простой и развёрнутый план, тезисы, </w:t>
      </w:r>
      <w:r w:rsidRPr="00A841E2">
        <w:rPr>
          <w:rFonts w:ascii="Times New Roman" w:eastAsia="Courier New" w:hAnsi="Times New Roman" w:cs="Times New Roman"/>
          <w:noProof/>
          <w:sz w:val="26"/>
          <w:szCs w:val="26"/>
          <w:lang w:eastAsia="ru-RU"/>
        </w:rPr>
        <w:lastRenderedPageBreak/>
        <w:t>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2"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привлекать ранее изученный материал для решения познавательных задач;</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2"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логически строить рассуждение, выстраивать ответ в соответствии с заданием;</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2" w:right="-14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применять начальные исследовательские умения при решении поисковых задач;</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2" w:right="-14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 решать творческие задачи, представлять результаты своей деятельности в различных формах (сообщение, эссе, презентация, реферат и др.);</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2" w:right="-14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организовывать учебное  сотрудничество и совместную деятельность с учителем  и сверстниками, работать индивидуально и в группе;</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2" w:right="-14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определять свою роль в учебной группе, вклад всех участников в общий результат;</w:t>
      </w:r>
    </w:p>
    <w:p w:rsidR="00CB7008" w:rsidRPr="00A841E2" w:rsidRDefault="00CB7008" w:rsidP="00CB7008">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2" w:right="-14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866644" w:rsidRPr="00A841E2" w:rsidRDefault="00CB7008" w:rsidP="008707A6">
      <w:pPr>
        <w:tabs>
          <w:tab w:val="left" w:pos="10206"/>
        </w:tabs>
        <w:spacing w:after="0" w:line="240" w:lineRule="auto"/>
        <w:ind w:left="62" w:right="-143"/>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           критически оценивать достоверность информации (с помощью учителя), собирать и фиксировать информацию, выделяя главную и второстепенную.</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597" w:firstLine="709"/>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В результате изучения учебного предмета «Обществознание» на уровне среднего общего образования:</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Выпускник на базовом уровне научится:</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noProof/>
          <w:sz w:val="26"/>
          <w:szCs w:val="26"/>
          <w:lang w:eastAsia="ru-RU"/>
        </w:rPr>
        <w:t xml:space="preserve"> </w:t>
      </w:r>
      <w:r w:rsidRPr="00A841E2">
        <w:rPr>
          <w:rFonts w:ascii="Times New Roman" w:eastAsia="Courier New" w:hAnsi="Times New Roman" w:cs="Times New Roman"/>
          <w:b/>
          <w:noProof/>
          <w:sz w:val="26"/>
          <w:szCs w:val="26"/>
          <w:lang w:eastAsia="ru-RU"/>
        </w:rPr>
        <w:t>Человек. Человек в системе общественных отношений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черты социальной сущности человека;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определять роль духовных ценностей в обществе;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распознавать формы культуры по их признакам, иллюстрировать их примерами;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виды искусства;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соотносить поступки и отношения с принятыми нормами морали;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сущностные характеристики религии и ее роль в культурной жизни;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роль агентов социализации на основных этапах социализации индивида;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раскрывать связь между мышлением и деятельностью;</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виды деятельности, приводить примеры основных видов деятельности;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и соотносить цели, средства и результаты деятельности;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14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анализировать различные ситуации свободного выбора, выявлять его основания и последствия; </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формы чувственного и рационального познания, поясняя их примерами;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особенности научного познания;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абсолютную и относительную истины;</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3" w:right="-597"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иллюстрировать конкретными примерами роль мировоззрения в жизни человека;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выражать и аргументировать собственное отношение к роли образования и самообразования в жизни человека.</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1"/>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 xml:space="preserve">      Общество как сложная динамическая система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lastRenderedPageBreak/>
        <w:t>выявлять, анализировать, систематизировать и оценивать информацию, иллюстрирующую многообразие и противоречивость социального развития;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приводить примеры прогрессивных и регрессивных общественных изменений, аргументировать свои суждения, выводы;</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 xml:space="preserve">       Экономика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Раскрывать взаимосвязь экономики с другими сферами жизни общества;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конкретизировать примерами основные факторы производства и факторные доходы;</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объяснять механизм свободного ценообразования, приводить примеры действия законов спроса и предложения;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оценивать влияние конкуренции и монополии на экономическую жизнь, поведение основных участников экономики;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формы бизнеса;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извлекать социальную информацию из источников различного типа о тенденциях развития современной рыночной экономики;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экономические и бухгалтерские издержки;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приводить примеры постоянных и переменных издержек производства;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объекты спроса и предложения на рынке труда, описывать механизм их взаимодействия;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определять причины безработицы, различать ее виды;</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высказывать обоснованные суждения о направлениях государственной политики в области занятости; </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анализировать практические ситуации, связанные с реализацией гражданами своих экономических интересов;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приводить примеры участия государства в регулировании рыночной экономики;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и сравнивать пути достижения экономического роста.</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1"/>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noProof/>
          <w:sz w:val="26"/>
          <w:szCs w:val="26"/>
          <w:lang w:eastAsia="ru-RU"/>
        </w:rPr>
        <w:t xml:space="preserve">       </w:t>
      </w:r>
      <w:r w:rsidRPr="00A841E2">
        <w:rPr>
          <w:rFonts w:ascii="Times New Roman" w:eastAsia="Courier New" w:hAnsi="Times New Roman" w:cs="Times New Roman"/>
          <w:b/>
          <w:noProof/>
          <w:sz w:val="26"/>
          <w:szCs w:val="26"/>
          <w:lang w:eastAsia="ru-RU"/>
        </w:rPr>
        <w:t>Социальные отношения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критерии социальной стратификации;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анализировать социальную информацию из адаптированных источников о структуре общества и направлениях ее изменения;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lastRenderedPageBreak/>
        <w:t>выделять особенности молодежи как социально-демографической группы, раскрывать на примерах социальные роли юношества;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причины социальных конфликтов, моделировать ситуации разрешения конфликтов;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конкретизировать примерами виды социальных норм;</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виды социального контроля и их социальную роль, различать санкции социального контроля;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определять и оценивать возможную модель собственного поведения в конкретной ситуации с точки зрения социальных норм;</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виды социальной мобильности, конкретизировать примерами;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причины и последствия этносоциальных конфликтов, приводить примеры способов их разрешения;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основные принципы национальной политики России на современном этапе;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семью как социальный институт, раскрывать роль семьи в современном обществе;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высказывать обоснованные суждения о факторах, влияющих на демографическую ситуацию в стране;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оценивать собственные отношения и взаимодействие с другими людьми с позиций толерантности.</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 xml:space="preserve">             Политика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субъектов политической деятельности и объекты политического воздействия;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политическую власть и другие виды власти;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устанавливать связи между социальными интересами, целями и методами политической деятельности;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высказывать аргументированные суждения о соотношении средств и целей в политике;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раскрывать роль и функции политической системы;</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государство как центральный институт политической системы;</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типы политических режимов, давать оценку роли политических режимов различных типов в общественном развитии;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обобщать и систематизировать информацию о сущности (ценностях, принципах, признаках, роли в общественном развитии) демократии;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lastRenderedPageBreak/>
        <w:t>характеризовать демократическую избирательную систему;</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мажоритарную, пропорциональную, смешанную избирательные системы;</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устанавливать взаимосвязь правового государства и гражданского общества, раскрывать ценностный смысл правового государства;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определять роль политической элиты и политического лидера в современном обществе;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конкретизировать примерами роль политической идеологии;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раскрывать на примерах функционирование различных партийных систем;</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формулировать суждение о значении многопартийности и идеологического плюрализма в современном обществе;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оценивать роль СМИ в современной политической жизни;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иллюстрировать примерами основные этапы политического процесса;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noProof/>
          <w:sz w:val="26"/>
          <w:szCs w:val="26"/>
          <w:lang w:eastAsia="ru-RU"/>
        </w:rPr>
        <w:t xml:space="preserve">        </w:t>
      </w:r>
      <w:r w:rsidRPr="00A841E2">
        <w:rPr>
          <w:rFonts w:ascii="Times New Roman" w:eastAsia="Courier New" w:hAnsi="Times New Roman" w:cs="Times New Roman"/>
          <w:b/>
          <w:noProof/>
          <w:sz w:val="26"/>
          <w:szCs w:val="26"/>
          <w:lang w:eastAsia="ru-RU"/>
        </w:rPr>
        <w:t>Правовое регулирование общественных отношений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Сравнивать правовые нормы с другими социальными нормами;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основные элементы системы права;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выстраивать иерархию нормативных актов;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основные стадии законотворческого процесса в Российской Федерации;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аргументировать важность соблюдения норм экологического права и характеризовать способы защиты экологических прав;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раскрывать содержание гражданских правоотношений;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организационно-правовые формы предприятий;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порядок рассмотрения гражданских споров;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условия заключения, изменения и расторжения трудового договора;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иллюстрировать примерами виды социальной защиты и социального обеспечения;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lastRenderedPageBreak/>
        <w:t>объяснять основные идеи международных документов, направленных на защиту прав человека.</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      Выпускник на базовом уровне получит возможность научиться:</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 xml:space="preserve">        Человек. Человек в системе общественных отношений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применять знания о методах познания социальных явлений и процессов в учебной деятельности и повседневной жизни; </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оценивать разнообразные явления и процессы общественного развития;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основные методы научного познания;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особенности социального познания;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типы мировоззрений;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объяснять специфику взаимовлияния двух миров социального и природного в понимании природы человека и его мировоззрения;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выражать собственную позицию по вопросу познаваемости мира и аргументировать ее.</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 xml:space="preserve">         Общество как сложная динамическая система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Устанавливать причинно-следственные связи между состоянием различных сфер жизни общества и общественным развитием в целом;</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опираясь на теоретические положения и материалы СМИ, тенденции и перспективы общественного развития;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 xml:space="preserve">          Экономика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и формулировать характерные особенности рыночных структур;</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противоречия рынка;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раскрывать роль и место фондового рынка в рыночных структурах;</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раскрывать возможности финансирования малых и крупных фирм;</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обосновывать выбор форм бизнеса в конкретных ситуациях;</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различать источники финансирования малых и крупных предприятий;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определять практическое назначение основных функций менеджмента;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определять место маркетинга в деятельности организации;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применять полученные знания для выполнения социальных ролей работника и производителя;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оценивать свои возможности трудоустройства в условиях рынка труда;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раскрывать фазы экономического цикла;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1"/>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 xml:space="preserve">         Социальные отношения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причины социального неравенства в истории и современном обществе;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lastRenderedPageBreak/>
        <w:t>высказывать обоснованное суждение о факторах, обеспечивающих успешность самореализации молодежи в современных условиях;</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анализировать ситуации, связанные с различными способами разрешения социальных конфликтов;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выражать собственное отношение к различным способам разрешения социальных конфликтов;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находить и анализировать социальную информацию о тенденциях развития семьи в современном обществе;</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анализировать численность населения и динамику ее изменений в мире и в России.</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1"/>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b/>
          <w:noProof/>
          <w:sz w:val="26"/>
          <w:szCs w:val="26"/>
          <w:lang w:eastAsia="ru-RU"/>
        </w:rPr>
        <w:t xml:space="preserve">          Политика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выделять основные этапы избирательной кампании;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 перспективе осознанно участвовать в избирательных кампаниях;</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отбирать и систематизировать информацию СМИ о функциях и значении местного самоуправления;</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самостоятельно давать аргументированную оценку личных качеств и деятельности политических лидеров;</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особенности политического процесса в России;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анализировать основные тенденции современного политического процесса.</w:t>
      </w:r>
    </w:p>
    <w:p w:rsidR="008707A6" w:rsidRPr="00A841E2" w:rsidRDefault="008707A6" w:rsidP="008707A6">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contextualSpacing/>
        <w:jc w:val="both"/>
        <w:rPr>
          <w:rFonts w:ascii="Times New Roman" w:eastAsia="Courier New" w:hAnsi="Times New Roman" w:cs="Times New Roman"/>
          <w:b/>
          <w:noProof/>
          <w:sz w:val="26"/>
          <w:szCs w:val="26"/>
          <w:lang w:eastAsia="ru-RU"/>
        </w:rPr>
      </w:pPr>
      <w:r w:rsidRPr="00A841E2">
        <w:rPr>
          <w:rFonts w:ascii="Times New Roman" w:eastAsia="Courier New" w:hAnsi="Times New Roman" w:cs="Times New Roman"/>
          <w:noProof/>
          <w:sz w:val="26"/>
          <w:szCs w:val="26"/>
          <w:lang w:eastAsia="ru-RU"/>
        </w:rPr>
        <w:t xml:space="preserve">           </w:t>
      </w:r>
      <w:r w:rsidRPr="00A841E2">
        <w:rPr>
          <w:rFonts w:ascii="Times New Roman" w:eastAsia="Courier New" w:hAnsi="Times New Roman" w:cs="Times New Roman"/>
          <w:b/>
          <w:noProof/>
          <w:sz w:val="26"/>
          <w:szCs w:val="26"/>
          <w:lang w:eastAsia="ru-RU"/>
        </w:rPr>
        <w:t>Правовое регулирование общественных отношений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Действовать в пределах правовых норм для успешного решения жизненных задач в разных сферах общественных отношений;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перечислять участников законотворческого процесса и раскрывать их функции;</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механизм судебной защиты прав человека и гражданина в РФ;</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ориентироваться в предпринимательских правоотношениях;</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выявлять общественную опасность коррупции для гражданина, общества и государства;</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применять знание основных норм права в ситуациях повседневной жизни, прогнозировать последствия принимаемых решений;</w:t>
      </w:r>
    </w:p>
    <w:p w:rsidR="008707A6" w:rsidRPr="00A841E2" w:rsidRDefault="008707A6" w:rsidP="008707A6">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оценивать происходящие события и поведение людей с точки зрения соответствия закону;</w:t>
      </w:r>
    </w:p>
    <w:p w:rsidR="002C40A2" w:rsidRPr="00A841E2" w:rsidRDefault="008707A6" w:rsidP="002C40A2">
      <w:pPr>
        <w:numPr>
          <w:ilvl w:val="0"/>
          <w:numId w:val="10"/>
        </w:num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3" w:hanging="2"/>
        <w:contextualSpacing/>
        <w:jc w:val="both"/>
        <w:rPr>
          <w:rFonts w:ascii="Times New Roman" w:eastAsia="Courier New" w:hAnsi="Times New Roman" w:cs="Times New Roman"/>
          <w:noProof/>
          <w:sz w:val="26"/>
          <w:szCs w:val="26"/>
          <w:lang w:eastAsia="ru-RU"/>
        </w:rPr>
      </w:pPr>
      <w:r w:rsidRPr="00A841E2">
        <w:rPr>
          <w:rFonts w:ascii="Times New Roman" w:eastAsia="Courier New" w:hAnsi="Times New Roman" w:cs="Times New Roman"/>
          <w:noProof/>
          <w:sz w:val="26"/>
          <w:szCs w:val="26"/>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w:t>
      </w:r>
      <w:r w:rsidRPr="00A841E2">
        <w:rPr>
          <w:rFonts w:ascii="Times New Roman" w:eastAsia="Times New Roman" w:hAnsi="Times New Roman" w:cs="Times New Roman"/>
          <w:sz w:val="26"/>
          <w:szCs w:val="26"/>
          <w:lang w:eastAsia="ru-RU"/>
        </w:rPr>
        <w:t xml:space="preserve"> </w:t>
      </w:r>
      <w:r w:rsidRPr="00A841E2">
        <w:rPr>
          <w:rFonts w:ascii="Times New Roman" w:eastAsia="Courier New" w:hAnsi="Times New Roman" w:cs="Times New Roman"/>
          <w:noProof/>
          <w:sz w:val="26"/>
          <w:szCs w:val="26"/>
          <w:lang w:eastAsia="ru-RU"/>
        </w:rPr>
        <w:t>противодействии терроризму.</w:t>
      </w:r>
    </w:p>
    <w:p w:rsidR="002C40A2" w:rsidRPr="00A841E2" w:rsidRDefault="002C40A2" w:rsidP="002C40A2">
      <w:pPr>
        <w:spacing w:after="0" w:line="240" w:lineRule="auto"/>
        <w:jc w:val="center"/>
        <w:rPr>
          <w:rFonts w:ascii="Times New Roman" w:eastAsia="Calibri" w:hAnsi="Times New Roman" w:cs="Times New Roman"/>
          <w:b/>
          <w:sz w:val="28"/>
          <w:szCs w:val="28"/>
        </w:rPr>
      </w:pPr>
      <w:r w:rsidRPr="00A841E2">
        <w:rPr>
          <w:rFonts w:ascii="Times New Roman" w:eastAsia="Calibri" w:hAnsi="Times New Roman" w:cs="Times New Roman"/>
          <w:b/>
          <w:sz w:val="28"/>
          <w:szCs w:val="28"/>
        </w:rPr>
        <w:lastRenderedPageBreak/>
        <w:t>Оценка достижений учащихся</w:t>
      </w:r>
    </w:p>
    <w:p w:rsidR="002C40A2" w:rsidRPr="00A841E2" w:rsidRDefault="002C40A2" w:rsidP="002C40A2">
      <w:pPr>
        <w:spacing w:after="0" w:line="240" w:lineRule="auto"/>
        <w:jc w:val="center"/>
        <w:rPr>
          <w:rFonts w:ascii="Times New Roman" w:eastAsia="Calibri" w:hAnsi="Times New Roman" w:cs="Times New Roman"/>
          <w:b/>
          <w:sz w:val="28"/>
          <w:szCs w:val="28"/>
        </w:rPr>
      </w:pPr>
    </w:p>
    <w:p w:rsidR="002C40A2" w:rsidRPr="00A841E2" w:rsidRDefault="002C40A2" w:rsidP="002C40A2">
      <w:pPr>
        <w:spacing w:after="0" w:line="240" w:lineRule="auto"/>
        <w:ind w:firstLine="708"/>
        <w:jc w:val="both"/>
        <w:rPr>
          <w:rFonts w:ascii="Times New Roman" w:eastAsia="Calibri" w:hAnsi="Times New Roman" w:cs="Times New Roman"/>
          <w:b/>
          <w:sz w:val="28"/>
          <w:szCs w:val="28"/>
        </w:rPr>
      </w:pPr>
      <w:r w:rsidRPr="00A841E2">
        <w:rPr>
          <w:rFonts w:ascii="Times New Roman" w:eastAsia="Calibri" w:hAnsi="Times New Roman" w:cs="Times New Roman"/>
          <w:b/>
          <w:sz w:val="28"/>
          <w:szCs w:val="28"/>
        </w:rPr>
        <w:t xml:space="preserve">Оценка и самооценка достижений учащихся в процессе </w:t>
      </w:r>
      <w:proofErr w:type="gramStart"/>
      <w:r w:rsidRPr="00A841E2">
        <w:rPr>
          <w:rFonts w:ascii="Times New Roman" w:eastAsia="Calibri" w:hAnsi="Times New Roman" w:cs="Times New Roman"/>
          <w:b/>
          <w:sz w:val="28"/>
          <w:szCs w:val="28"/>
        </w:rPr>
        <w:t>обучения  способствует</w:t>
      </w:r>
      <w:proofErr w:type="gramEnd"/>
      <w:r w:rsidRPr="00A841E2">
        <w:rPr>
          <w:rFonts w:ascii="Times New Roman" w:eastAsia="Calibri" w:hAnsi="Times New Roman" w:cs="Times New Roman"/>
          <w:b/>
          <w:sz w:val="28"/>
          <w:szCs w:val="28"/>
        </w:rPr>
        <w:t xml:space="preserve"> формированию чувства успешности, повышению мотивации к изучению предмета,  развитию стремления демонстрировать свои способности.</w:t>
      </w:r>
    </w:p>
    <w:p w:rsidR="002C40A2" w:rsidRPr="00A841E2" w:rsidRDefault="002C40A2" w:rsidP="002C40A2">
      <w:pPr>
        <w:spacing w:after="0" w:line="240" w:lineRule="auto"/>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Формы и способы контроля и самоконтроля:</w:t>
      </w:r>
    </w:p>
    <w:p w:rsidR="002C40A2" w:rsidRPr="00A841E2" w:rsidRDefault="002C40A2" w:rsidP="002C40A2">
      <w:pPr>
        <w:spacing w:after="0" w:line="240" w:lineRule="auto"/>
        <w:rPr>
          <w:rFonts w:ascii="Times New Roman" w:eastAsia="Calibri" w:hAnsi="Times New Roman" w:cs="Times New Roman"/>
          <w:sz w:val="28"/>
          <w:shd w:val="clear" w:color="auto" w:fill="FFFFFF"/>
        </w:rPr>
      </w:pPr>
      <w:r w:rsidRPr="00A841E2">
        <w:rPr>
          <w:rFonts w:ascii="Times New Roman" w:eastAsia="Calibri" w:hAnsi="Times New Roman" w:cs="Times New Roman"/>
          <w:sz w:val="28"/>
          <w:shd w:val="clear" w:color="auto" w:fill="FFFFFF"/>
        </w:rPr>
        <w:t>Основными формами контроля знаний, умений, навыков являются: текущий и промежуточный контроль знаний, промежуточная аттестация, которые позволяют:</w:t>
      </w:r>
      <w:r w:rsidRPr="00A841E2">
        <w:rPr>
          <w:rFonts w:ascii="Times New Roman" w:eastAsia="Calibri" w:hAnsi="Times New Roman" w:cs="Times New Roman"/>
          <w:sz w:val="28"/>
        </w:rPr>
        <w:br/>
      </w:r>
      <w:r w:rsidRPr="00A841E2">
        <w:rPr>
          <w:rFonts w:ascii="Times New Roman" w:eastAsia="Calibri" w:hAnsi="Times New Roman" w:cs="Times New Roman"/>
          <w:sz w:val="28"/>
          <w:shd w:val="clear" w:color="auto" w:fill="FFFFFF"/>
        </w:rPr>
        <w:t>- определить фактический уровень знаний, умений и навыков обучающихся по предмету (согласно учебного плана);</w:t>
      </w:r>
      <w:r w:rsidRPr="00A841E2">
        <w:rPr>
          <w:rFonts w:ascii="Times New Roman" w:eastAsia="Calibri" w:hAnsi="Times New Roman" w:cs="Times New Roman"/>
          <w:sz w:val="28"/>
        </w:rPr>
        <w:br/>
      </w:r>
      <w:r w:rsidRPr="00A841E2">
        <w:rPr>
          <w:rFonts w:ascii="Times New Roman" w:eastAsia="Calibri" w:hAnsi="Times New Roman" w:cs="Times New Roman"/>
          <w:sz w:val="28"/>
          <w:shd w:val="clear" w:color="auto" w:fill="FFFFFF"/>
        </w:rPr>
        <w:t>- установить соответствие этого уровня требованиям ФГОС</w:t>
      </w:r>
    </w:p>
    <w:p w:rsidR="002C40A2" w:rsidRPr="00A841E2" w:rsidRDefault="002C40A2" w:rsidP="002C40A2">
      <w:pPr>
        <w:spacing w:after="0" w:line="240" w:lineRule="auto"/>
        <w:rPr>
          <w:rFonts w:ascii="Times New Roman" w:eastAsia="Calibri" w:hAnsi="Times New Roman" w:cs="Times New Roman"/>
          <w:sz w:val="28"/>
        </w:rPr>
      </w:pPr>
      <w:r w:rsidRPr="00A841E2">
        <w:rPr>
          <w:rFonts w:ascii="Times New Roman" w:eastAsia="Calibri" w:hAnsi="Times New Roman" w:cs="Times New Roman"/>
          <w:sz w:val="28"/>
          <w:shd w:val="clear" w:color="auto" w:fill="FFFFFF"/>
        </w:rPr>
        <w:t>- осуществить контроль за реализацией образовательной программы (учебного плана) и программ учебных курсов.</w:t>
      </w:r>
    </w:p>
    <w:p w:rsidR="002C40A2" w:rsidRPr="00A841E2" w:rsidRDefault="002C40A2" w:rsidP="002C40A2">
      <w:pPr>
        <w:spacing w:after="0" w:line="240" w:lineRule="auto"/>
        <w:ind w:firstLine="708"/>
        <w:rPr>
          <w:rFonts w:ascii="Times New Roman" w:eastAsia="Calibri" w:hAnsi="Times New Roman" w:cs="Times New Roman"/>
          <w:sz w:val="28"/>
          <w:shd w:val="clear" w:color="auto" w:fill="FFFFFF"/>
        </w:rPr>
      </w:pPr>
      <w:r w:rsidRPr="00A841E2">
        <w:rPr>
          <w:rFonts w:ascii="Times New Roman" w:eastAsia="Calibri" w:hAnsi="Times New Roman" w:cs="Times New Roman"/>
          <w:sz w:val="28"/>
          <w:shd w:val="clear" w:color="auto" w:fill="FFFFFF"/>
        </w:rPr>
        <w:t xml:space="preserve">Итоговая аттестация обучающихся 9-х и 11-х проводится по окончании учебного года на основе итогов промежуточного контроля и в форме ОГЭ и ЕГЭ </w:t>
      </w:r>
    </w:p>
    <w:p w:rsidR="002C40A2" w:rsidRPr="00A841E2" w:rsidRDefault="002C40A2" w:rsidP="002C40A2">
      <w:pPr>
        <w:spacing w:after="0" w:line="240" w:lineRule="auto"/>
        <w:ind w:firstLine="708"/>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В ходе реализации рабочей программы предусмотрена проектная деятельность школьников при изучении учебных тем.</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1. Социальный портрет моего сверстника</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2. Знай свои права (пособие для подростка)</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3. Защита правопорядка</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4. Молодой человек на рынке труда (Как найти достойную работу?)</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5. Бизнес (иллюстрированный словарь)</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6. Как работает современный рынок</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7. Здоровый образ жизни</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8. Советы самому себе: как улучшить свою учебную деятельность</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9. Мой город — город для всех</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10. Защита прав детей, оставшихся без попечения родителей</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11. Образовательная карта моего города (Куда пойти учиться?)</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12. Человек долга — кто он, каков он?</w:t>
      </w:r>
    </w:p>
    <w:p w:rsidR="002C40A2" w:rsidRPr="00A841E2" w:rsidRDefault="002C40A2" w:rsidP="002C40A2">
      <w:pPr>
        <w:spacing w:after="0" w:line="240" w:lineRule="auto"/>
        <w:ind w:firstLine="360"/>
        <w:jc w:val="both"/>
        <w:rPr>
          <w:rFonts w:ascii="Times New Roman" w:eastAsia="Calibri" w:hAnsi="Times New Roman" w:cs="Times New Roman"/>
          <w:sz w:val="28"/>
          <w:szCs w:val="28"/>
        </w:rPr>
      </w:pPr>
      <w:r w:rsidRPr="00A841E2">
        <w:rPr>
          <w:rFonts w:ascii="Times New Roman" w:eastAsia="Calibri" w:hAnsi="Times New Roman" w:cs="Times New Roman"/>
          <w:sz w:val="28"/>
          <w:szCs w:val="28"/>
        </w:rPr>
        <w:t>13. Свободное время школьника</w:t>
      </w:r>
    </w:p>
    <w:p w:rsidR="002C40A2" w:rsidRPr="00A841E2" w:rsidRDefault="002C40A2" w:rsidP="00674552">
      <w:pPr>
        <w:ind w:firstLine="360"/>
        <w:jc w:val="both"/>
      </w:pPr>
    </w:p>
    <w:p w:rsidR="00231BB6" w:rsidRPr="00A841E2" w:rsidRDefault="00231BB6" w:rsidP="00231BB6">
      <w:pPr>
        <w:spacing w:after="0" w:line="240" w:lineRule="auto"/>
        <w:jc w:val="center"/>
        <w:rPr>
          <w:rFonts w:ascii="Times New Roman" w:eastAsia="Calibri" w:hAnsi="Times New Roman" w:cs="Times New Roman"/>
          <w:b/>
          <w:sz w:val="24"/>
          <w:szCs w:val="24"/>
        </w:rPr>
      </w:pPr>
      <w:r w:rsidRPr="00A841E2">
        <w:rPr>
          <w:rFonts w:ascii="Times New Roman" w:eastAsia="Calibri" w:hAnsi="Times New Roman" w:cs="Times New Roman"/>
          <w:b/>
          <w:sz w:val="24"/>
          <w:szCs w:val="24"/>
        </w:rPr>
        <w:t>Тематическое планирование для 10 класса</w:t>
      </w:r>
    </w:p>
    <w:p w:rsidR="00231BB6" w:rsidRPr="00A841E2" w:rsidRDefault="00231BB6" w:rsidP="00231BB6">
      <w:pPr>
        <w:spacing w:after="0" w:line="240" w:lineRule="auto"/>
        <w:jc w:val="center"/>
        <w:rPr>
          <w:rFonts w:ascii="Times New Roman" w:eastAsia="Calibri" w:hAnsi="Times New Roman" w:cs="Times New Roman"/>
          <w:b/>
          <w:sz w:val="24"/>
          <w:szCs w:val="24"/>
        </w:rPr>
      </w:pPr>
    </w:p>
    <w:tbl>
      <w:tblPr>
        <w:tblStyle w:val="a4"/>
        <w:tblW w:w="5000" w:type="pct"/>
        <w:tblLook w:val="01E0" w:firstRow="1" w:lastRow="1" w:firstColumn="1" w:lastColumn="1" w:noHBand="0" w:noVBand="0"/>
      </w:tblPr>
      <w:tblGrid>
        <w:gridCol w:w="1370"/>
        <w:gridCol w:w="2392"/>
        <w:gridCol w:w="2073"/>
        <w:gridCol w:w="3510"/>
      </w:tblGrid>
      <w:tr w:rsidR="00A841E2" w:rsidRPr="00A841E2" w:rsidTr="00A841E2">
        <w:tc>
          <w:tcPr>
            <w:tcW w:w="733" w:type="pct"/>
          </w:tcPr>
          <w:p w:rsidR="00A841E2" w:rsidRPr="00A841E2" w:rsidRDefault="00A841E2" w:rsidP="00231BB6">
            <w:pPr>
              <w:rPr>
                <w:sz w:val="24"/>
                <w:szCs w:val="24"/>
              </w:rPr>
            </w:pPr>
            <w:r w:rsidRPr="00A841E2">
              <w:rPr>
                <w:sz w:val="24"/>
                <w:szCs w:val="24"/>
              </w:rPr>
              <w:t>№ раздела</w:t>
            </w:r>
          </w:p>
        </w:tc>
        <w:tc>
          <w:tcPr>
            <w:tcW w:w="1280" w:type="pct"/>
          </w:tcPr>
          <w:p w:rsidR="00A841E2" w:rsidRPr="00A841E2" w:rsidRDefault="00A841E2" w:rsidP="00231BB6">
            <w:pPr>
              <w:rPr>
                <w:sz w:val="24"/>
                <w:szCs w:val="24"/>
              </w:rPr>
            </w:pPr>
            <w:r w:rsidRPr="00A841E2">
              <w:rPr>
                <w:sz w:val="24"/>
                <w:szCs w:val="24"/>
              </w:rPr>
              <w:t xml:space="preserve">Наименование раздела </w:t>
            </w:r>
            <w:r w:rsidRPr="00A841E2">
              <w:rPr>
                <w:sz w:val="24"/>
                <w:szCs w:val="24"/>
                <w:lang w:val="en-US"/>
              </w:rPr>
              <w:t>/</w:t>
            </w:r>
            <w:r w:rsidRPr="00A841E2">
              <w:rPr>
                <w:sz w:val="24"/>
                <w:szCs w:val="24"/>
              </w:rPr>
              <w:t xml:space="preserve"> темы</w:t>
            </w:r>
          </w:p>
        </w:tc>
        <w:tc>
          <w:tcPr>
            <w:tcW w:w="1109" w:type="pct"/>
          </w:tcPr>
          <w:p w:rsidR="00A841E2" w:rsidRPr="00A841E2" w:rsidRDefault="00A841E2" w:rsidP="00231BB6">
            <w:pPr>
              <w:rPr>
                <w:sz w:val="24"/>
                <w:szCs w:val="24"/>
              </w:rPr>
            </w:pPr>
            <w:r w:rsidRPr="00A841E2">
              <w:rPr>
                <w:sz w:val="24"/>
                <w:szCs w:val="24"/>
              </w:rPr>
              <w:t>Порядковый номер урока</w:t>
            </w:r>
          </w:p>
        </w:tc>
        <w:tc>
          <w:tcPr>
            <w:tcW w:w="1878" w:type="pct"/>
          </w:tcPr>
          <w:p w:rsidR="00A841E2" w:rsidRPr="00A841E2" w:rsidRDefault="00A841E2" w:rsidP="00231BB6">
            <w:pPr>
              <w:rPr>
                <w:sz w:val="24"/>
                <w:szCs w:val="24"/>
              </w:rPr>
            </w:pPr>
            <w:r w:rsidRPr="00A841E2">
              <w:rPr>
                <w:sz w:val="24"/>
                <w:szCs w:val="24"/>
              </w:rPr>
              <w:t>Тема урока</w:t>
            </w:r>
          </w:p>
        </w:tc>
      </w:tr>
      <w:tr w:rsidR="00A841E2" w:rsidRPr="00A841E2" w:rsidTr="00A841E2">
        <w:tc>
          <w:tcPr>
            <w:tcW w:w="733" w:type="pct"/>
            <w:vMerge w:val="restart"/>
          </w:tcPr>
          <w:p w:rsidR="00A841E2" w:rsidRPr="00A841E2" w:rsidRDefault="00A841E2" w:rsidP="00231BB6">
            <w:pPr>
              <w:rPr>
                <w:sz w:val="24"/>
                <w:szCs w:val="24"/>
              </w:rPr>
            </w:pPr>
            <w:r w:rsidRPr="00A841E2">
              <w:rPr>
                <w:sz w:val="24"/>
                <w:szCs w:val="24"/>
              </w:rPr>
              <w:t>1.</w:t>
            </w:r>
          </w:p>
        </w:tc>
        <w:tc>
          <w:tcPr>
            <w:tcW w:w="1280" w:type="pct"/>
            <w:vMerge w:val="restart"/>
          </w:tcPr>
          <w:p w:rsidR="00A841E2" w:rsidRPr="00A841E2" w:rsidRDefault="00A841E2" w:rsidP="00231BB6">
            <w:pPr>
              <w:rPr>
                <w:sz w:val="24"/>
                <w:szCs w:val="24"/>
              </w:rPr>
            </w:pPr>
            <w:r w:rsidRPr="00A841E2">
              <w:rPr>
                <w:sz w:val="24"/>
                <w:szCs w:val="24"/>
              </w:rPr>
              <w:t>Общество и человек</w:t>
            </w:r>
          </w:p>
        </w:tc>
        <w:tc>
          <w:tcPr>
            <w:tcW w:w="1109" w:type="pct"/>
          </w:tcPr>
          <w:p w:rsidR="00A841E2" w:rsidRPr="00A841E2" w:rsidRDefault="00A841E2" w:rsidP="00231BB6">
            <w:pPr>
              <w:jc w:val="center"/>
              <w:rPr>
                <w:sz w:val="24"/>
                <w:szCs w:val="24"/>
              </w:rPr>
            </w:pPr>
            <w:r w:rsidRPr="00A841E2">
              <w:rPr>
                <w:sz w:val="24"/>
                <w:szCs w:val="24"/>
              </w:rPr>
              <w:t>1</w:t>
            </w:r>
          </w:p>
        </w:tc>
        <w:tc>
          <w:tcPr>
            <w:tcW w:w="1878" w:type="pct"/>
            <w:vAlign w:val="bottom"/>
          </w:tcPr>
          <w:p w:rsidR="00A841E2" w:rsidRPr="00A841E2" w:rsidRDefault="00A841E2" w:rsidP="00231BB6">
            <w:pPr>
              <w:rPr>
                <w:sz w:val="24"/>
                <w:szCs w:val="24"/>
              </w:rPr>
            </w:pPr>
            <w:r w:rsidRPr="00A841E2">
              <w:rPr>
                <w:sz w:val="24"/>
                <w:szCs w:val="24"/>
              </w:rPr>
              <w:t>Что такое общество</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w:t>
            </w:r>
          </w:p>
        </w:tc>
        <w:tc>
          <w:tcPr>
            <w:tcW w:w="1878" w:type="pct"/>
            <w:vAlign w:val="bottom"/>
          </w:tcPr>
          <w:p w:rsidR="00A841E2" w:rsidRPr="00A841E2" w:rsidRDefault="00A841E2" w:rsidP="00231BB6">
            <w:pPr>
              <w:rPr>
                <w:sz w:val="24"/>
                <w:szCs w:val="24"/>
              </w:rPr>
            </w:pPr>
            <w:r w:rsidRPr="00A841E2">
              <w:rPr>
                <w:sz w:val="24"/>
                <w:szCs w:val="24"/>
              </w:rPr>
              <w:t>Что такое общество</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w:t>
            </w:r>
          </w:p>
        </w:tc>
        <w:tc>
          <w:tcPr>
            <w:tcW w:w="1878" w:type="pct"/>
            <w:vAlign w:val="bottom"/>
          </w:tcPr>
          <w:p w:rsidR="00A841E2" w:rsidRPr="00A841E2" w:rsidRDefault="00A841E2" w:rsidP="00231BB6">
            <w:pPr>
              <w:rPr>
                <w:sz w:val="24"/>
                <w:szCs w:val="24"/>
              </w:rPr>
            </w:pPr>
            <w:r w:rsidRPr="00A841E2">
              <w:rPr>
                <w:sz w:val="24"/>
                <w:szCs w:val="24"/>
              </w:rPr>
              <w:t>Общество как сложная система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w:t>
            </w:r>
          </w:p>
        </w:tc>
        <w:tc>
          <w:tcPr>
            <w:tcW w:w="1878" w:type="pct"/>
            <w:vAlign w:val="bottom"/>
          </w:tcPr>
          <w:p w:rsidR="00A841E2" w:rsidRPr="00A841E2" w:rsidRDefault="00A841E2" w:rsidP="00231BB6">
            <w:pPr>
              <w:rPr>
                <w:sz w:val="24"/>
                <w:szCs w:val="24"/>
              </w:rPr>
            </w:pPr>
            <w:r w:rsidRPr="00A841E2">
              <w:rPr>
                <w:sz w:val="24"/>
                <w:szCs w:val="24"/>
              </w:rPr>
              <w:t>Общество как сложная система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w:t>
            </w:r>
          </w:p>
        </w:tc>
        <w:tc>
          <w:tcPr>
            <w:tcW w:w="1878" w:type="pct"/>
            <w:vAlign w:val="bottom"/>
          </w:tcPr>
          <w:p w:rsidR="00A841E2" w:rsidRPr="00A841E2" w:rsidRDefault="00A841E2" w:rsidP="00231BB6">
            <w:pPr>
              <w:rPr>
                <w:sz w:val="24"/>
                <w:szCs w:val="24"/>
              </w:rPr>
            </w:pPr>
            <w:r w:rsidRPr="00A841E2">
              <w:rPr>
                <w:sz w:val="24"/>
                <w:szCs w:val="24"/>
              </w:rPr>
              <w:t>Динамика общественного развития</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w:t>
            </w:r>
          </w:p>
        </w:tc>
        <w:tc>
          <w:tcPr>
            <w:tcW w:w="1878" w:type="pct"/>
            <w:vAlign w:val="bottom"/>
          </w:tcPr>
          <w:p w:rsidR="00A841E2" w:rsidRPr="00A841E2" w:rsidRDefault="00A841E2" w:rsidP="00231BB6">
            <w:pPr>
              <w:rPr>
                <w:sz w:val="24"/>
                <w:szCs w:val="24"/>
              </w:rPr>
            </w:pPr>
            <w:r w:rsidRPr="00A841E2">
              <w:rPr>
                <w:sz w:val="24"/>
                <w:szCs w:val="24"/>
              </w:rPr>
              <w:t>Динамика общественного развития</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7</w:t>
            </w:r>
          </w:p>
        </w:tc>
        <w:tc>
          <w:tcPr>
            <w:tcW w:w="1878" w:type="pct"/>
            <w:vAlign w:val="bottom"/>
          </w:tcPr>
          <w:p w:rsidR="00A841E2" w:rsidRPr="00A841E2" w:rsidRDefault="00A841E2" w:rsidP="00231BB6">
            <w:pPr>
              <w:rPr>
                <w:sz w:val="24"/>
                <w:szCs w:val="24"/>
              </w:rPr>
            </w:pPr>
            <w:r w:rsidRPr="00A841E2">
              <w:rPr>
                <w:sz w:val="24"/>
                <w:szCs w:val="24"/>
              </w:rPr>
              <w:t>Социальная сущность человека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8</w:t>
            </w:r>
          </w:p>
        </w:tc>
        <w:tc>
          <w:tcPr>
            <w:tcW w:w="1878" w:type="pct"/>
            <w:vAlign w:val="bottom"/>
          </w:tcPr>
          <w:p w:rsidR="00A841E2" w:rsidRPr="00A841E2" w:rsidRDefault="00A841E2" w:rsidP="00231BB6">
            <w:pPr>
              <w:rPr>
                <w:sz w:val="24"/>
                <w:szCs w:val="24"/>
              </w:rPr>
            </w:pPr>
            <w:r w:rsidRPr="00A841E2">
              <w:rPr>
                <w:sz w:val="24"/>
                <w:szCs w:val="24"/>
              </w:rPr>
              <w:t>Социальная сущность человека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9</w:t>
            </w:r>
          </w:p>
        </w:tc>
        <w:tc>
          <w:tcPr>
            <w:tcW w:w="1878" w:type="pct"/>
            <w:vAlign w:val="bottom"/>
          </w:tcPr>
          <w:p w:rsidR="00A841E2" w:rsidRPr="00A841E2" w:rsidRDefault="00A841E2" w:rsidP="00231BB6">
            <w:pPr>
              <w:rPr>
                <w:sz w:val="24"/>
                <w:szCs w:val="24"/>
              </w:rPr>
            </w:pPr>
            <w:r w:rsidRPr="00A841E2">
              <w:rPr>
                <w:sz w:val="24"/>
                <w:szCs w:val="24"/>
              </w:rPr>
              <w:t>Деятельность - способ существования людей</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10</w:t>
            </w:r>
          </w:p>
        </w:tc>
        <w:tc>
          <w:tcPr>
            <w:tcW w:w="1878" w:type="pct"/>
            <w:vAlign w:val="bottom"/>
          </w:tcPr>
          <w:p w:rsidR="00A841E2" w:rsidRPr="00A841E2" w:rsidRDefault="00A841E2" w:rsidP="00231BB6">
            <w:pPr>
              <w:rPr>
                <w:sz w:val="24"/>
                <w:szCs w:val="24"/>
              </w:rPr>
            </w:pPr>
            <w:r w:rsidRPr="00A841E2">
              <w:rPr>
                <w:sz w:val="24"/>
                <w:szCs w:val="24"/>
              </w:rPr>
              <w:t>Деятельность - способ существования людей</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11</w:t>
            </w:r>
          </w:p>
        </w:tc>
        <w:tc>
          <w:tcPr>
            <w:tcW w:w="1878" w:type="pct"/>
            <w:vAlign w:val="bottom"/>
          </w:tcPr>
          <w:p w:rsidR="00A841E2" w:rsidRPr="00A841E2" w:rsidRDefault="00A841E2" w:rsidP="00231BB6">
            <w:pPr>
              <w:rPr>
                <w:sz w:val="24"/>
                <w:szCs w:val="24"/>
              </w:rPr>
            </w:pPr>
            <w:r w:rsidRPr="00A841E2">
              <w:rPr>
                <w:sz w:val="24"/>
                <w:szCs w:val="24"/>
              </w:rPr>
              <w:t>Познавательная и коммуникативная деятельность</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12</w:t>
            </w:r>
          </w:p>
        </w:tc>
        <w:tc>
          <w:tcPr>
            <w:tcW w:w="1878" w:type="pct"/>
            <w:vAlign w:val="bottom"/>
          </w:tcPr>
          <w:p w:rsidR="00A841E2" w:rsidRPr="00A841E2" w:rsidRDefault="00A841E2" w:rsidP="00231BB6">
            <w:pPr>
              <w:rPr>
                <w:sz w:val="24"/>
                <w:szCs w:val="24"/>
              </w:rPr>
            </w:pPr>
            <w:r w:rsidRPr="00A841E2">
              <w:rPr>
                <w:sz w:val="24"/>
                <w:szCs w:val="24"/>
              </w:rPr>
              <w:t>Познавательная и коммуникативная деятельность</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13</w:t>
            </w:r>
          </w:p>
        </w:tc>
        <w:tc>
          <w:tcPr>
            <w:tcW w:w="1878" w:type="pct"/>
            <w:vAlign w:val="bottom"/>
          </w:tcPr>
          <w:p w:rsidR="00A841E2" w:rsidRPr="00A841E2" w:rsidRDefault="00A841E2" w:rsidP="00231BB6">
            <w:pPr>
              <w:rPr>
                <w:sz w:val="24"/>
                <w:szCs w:val="24"/>
              </w:rPr>
            </w:pPr>
            <w:r w:rsidRPr="00A841E2">
              <w:rPr>
                <w:sz w:val="24"/>
                <w:szCs w:val="24"/>
              </w:rPr>
              <w:t>Свобода и необходимость в деятельности человека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14</w:t>
            </w:r>
          </w:p>
        </w:tc>
        <w:tc>
          <w:tcPr>
            <w:tcW w:w="1878" w:type="pct"/>
            <w:vAlign w:val="bottom"/>
          </w:tcPr>
          <w:p w:rsidR="00A841E2" w:rsidRPr="00A841E2" w:rsidRDefault="00A841E2" w:rsidP="00231BB6">
            <w:pPr>
              <w:rPr>
                <w:sz w:val="24"/>
                <w:szCs w:val="24"/>
              </w:rPr>
            </w:pPr>
            <w:r w:rsidRPr="00A841E2">
              <w:rPr>
                <w:sz w:val="24"/>
                <w:szCs w:val="24"/>
              </w:rPr>
              <w:t>Свобода и необходимость в деятельности человека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15</w:t>
            </w:r>
          </w:p>
        </w:tc>
        <w:tc>
          <w:tcPr>
            <w:tcW w:w="1878" w:type="pct"/>
            <w:vAlign w:val="bottom"/>
          </w:tcPr>
          <w:p w:rsidR="00A841E2" w:rsidRPr="00A841E2" w:rsidRDefault="00A841E2" w:rsidP="00231BB6">
            <w:pPr>
              <w:rPr>
                <w:sz w:val="24"/>
                <w:szCs w:val="24"/>
              </w:rPr>
            </w:pPr>
            <w:r w:rsidRPr="00A841E2">
              <w:rPr>
                <w:sz w:val="24"/>
                <w:szCs w:val="24"/>
              </w:rPr>
              <w:t>Современное общество</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16</w:t>
            </w:r>
          </w:p>
        </w:tc>
        <w:tc>
          <w:tcPr>
            <w:tcW w:w="1878" w:type="pct"/>
            <w:vAlign w:val="bottom"/>
          </w:tcPr>
          <w:p w:rsidR="00A841E2" w:rsidRPr="00A841E2" w:rsidRDefault="00A841E2" w:rsidP="00231BB6">
            <w:pPr>
              <w:rPr>
                <w:sz w:val="24"/>
                <w:szCs w:val="24"/>
              </w:rPr>
            </w:pPr>
            <w:r w:rsidRPr="00A841E2">
              <w:rPr>
                <w:sz w:val="24"/>
                <w:szCs w:val="24"/>
              </w:rPr>
              <w:t>Современное общество</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17</w:t>
            </w:r>
          </w:p>
        </w:tc>
        <w:tc>
          <w:tcPr>
            <w:tcW w:w="1878" w:type="pct"/>
            <w:vAlign w:val="bottom"/>
          </w:tcPr>
          <w:p w:rsidR="00A841E2" w:rsidRPr="00A841E2" w:rsidRDefault="00A841E2" w:rsidP="00231BB6">
            <w:pPr>
              <w:rPr>
                <w:sz w:val="24"/>
                <w:szCs w:val="24"/>
              </w:rPr>
            </w:pPr>
            <w:r w:rsidRPr="00A841E2">
              <w:rPr>
                <w:sz w:val="24"/>
                <w:szCs w:val="24"/>
              </w:rPr>
              <w:t>Глобальная угроза международного терроризма</w:t>
            </w:r>
          </w:p>
        </w:tc>
      </w:tr>
      <w:tr w:rsidR="00A841E2" w:rsidRPr="00A841E2" w:rsidTr="00A841E2">
        <w:tc>
          <w:tcPr>
            <w:tcW w:w="733" w:type="pct"/>
            <w:vMerge w:val="restart"/>
          </w:tcPr>
          <w:p w:rsidR="00A841E2" w:rsidRPr="00A841E2" w:rsidRDefault="00A841E2" w:rsidP="00231BB6">
            <w:pPr>
              <w:rPr>
                <w:sz w:val="24"/>
                <w:szCs w:val="24"/>
              </w:rPr>
            </w:pPr>
            <w:r w:rsidRPr="00A841E2">
              <w:rPr>
                <w:sz w:val="24"/>
                <w:szCs w:val="24"/>
              </w:rPr>
              <w:t>2.</w:t>
            </w:r>
          </w:p>
        </w:tc>
        <w:tc>
          <w:tcPr>
            <w:tcW w:w="1280" w:type="pct"/>
            <w:vMerge w:val="restart"/>
          </w:tcPr>
          <w:p w:rsidR="00A841E2" w:rsidRPr="00A841E2" w:rsidRDefault="00A841E2" w:rsidP="00231BB6">
            <w:pPr>
              <w:rPr>
                <w:sz w:val="24"/>
                <w:szCs w:val="24"/>
              </w:rPr>
            </w:pPr>
            <w:r w:rsidRPr="00A841E2">
              <w:rPr>
                <w:sz w:val="24"/>
                <w:szCs w:val="24"/>
              </w:rPr>
              <w:t>Общество как мир культуры</w:t>
            </w:r>
          </w:p>
        </w:tc>
        <w:tc>
          <w:tcPr>
            <w:tcW w:w="1109" w:type="pct"/>
          </w:tcPr>
          <w:p w:rsidR="00A841E2" w:rsidRPr="00A841E2" w:rsidRDefault="00A841E2" w:rsidP="00231BB6">
            <w:pPr>
              <w:jc w:val="center"/>
              <w:rPr>
                <w:sz w:val="24"/>
                <w:szCs w:val="24"/>
              </w:rPr>
            </w:pPr>
            <w:r w:rsidRPr="00A841E2">
              <w:rPr>
                <w:sz w:val="24"/>
                <w:szCs w:val="24"/>
              </w:rPr>
              <w:t>18</w:t>
            </w:r>
          </w:p>
        </w:tc>
        <w:tc>
          <w:tcPr>
            <w:tcW w:w="1878" w:type="pct"/>
            <w:vAlign w:val="bottom"/>
          </w:tcPr>
          <w:p w:rsidR="00A841E2" w:rsidRPr="00A841E2" w:rsidRDefault="00A841E2" w:rsidP="00231BB6">
            <w:pPr>
              <w:rPr>
                <w:sz w:val="24"/>
                <w:szCs w:val="24"/>
              </w:rPr>
            </w:pPr>
            <w:r w:rsidRPr="00A841E2">
              <w:rPr>
                <w:sz w:val="24"/>
                <w:szCs w:val="24"/>
              </w:rPr>
              <w:t>Общество как мир культуры</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19</w:t>
            </w:r>
          </w:p>
        </w:tc>
        <w:tc>
          <w:tcPr>
            <w:tcW w:w="1878" w:type="pct"/>
            <w:vAlign w:val="bottom"/>
          </w:tcPr>
          <w:p w:rsidR="00A841E2" w:rsidRPr="00A841E2" w:rsidRDefault="00A841E2" w:rsidP="00231BB6">
            <w:pPr>
              <w:rPr>
                <w:sz w:val="24"/>
                <w:szCs w:val="24"/>
              </w:rPr>
            </w:pPr>
            <w:r w:rsidRPr="00A841E2">
              <w:rPr>
                <w:sz w:val="24"/>
                <w:szCs w:val="24"/>
              </w:rPr>
              <w:t>Духовная культура общества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20</w:t>
            </w:r>
          </w:p>
        </w:tc>
        <w:tc>
          <w:tcPr>
            <w:tcW w:w="1878" w:type="pct"/>
            <w:vAlign w:val="bottom"/>
          </w:tcPr>
          <w:p w:rsidR="00A841E2" w:rsidRPr="00A841E2" w:rsidRDefault="00A841E2" w:rsidP="00231BB6">
            <w:pPr>
              <w:rPr>
                <w:sz w:val="24"/>
                <w:szCs w:val="24"/>
              </w:rPr>
            </w:pPr>
            <w:r w:rsidRPr="00A841E2">
              <w:rPr>
                <w:sz w:val="24"/>
                <w:szCs w:val="24"/>
              </w:rPr>
              <w:t>Духовная культура общества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21</w:t>
            </w:r>
          </w:p>
        </w:tc>
        <w:tc>
          <w:tcPr>
            <w:tcW w:w="1878" w:type="pct"/>
            <w:vAlign w:val="bottom"/>
          </w:tcPr>
          <w:p w:rsidR="00A841E2" w:rsidRPr="00A841E2" w:rsidRDefault="00A841E2" w:rsidP="00231BB6">
            <w:pPr>
              <w:rPr>
                <w:sz w:val="24"/>
                <w:szCs w:val="24"/>
              </w:rPr>
            </w:pPr>
            <w:r w:rsidRPr="00A841E2">
              <w:rPr>
                <w:sz w:val="24"/>
                <w:szCs w:val="24"/>
              </w:rPr>
              <w:t>Духовный мир личности</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22</w:t>
            </w:r>
          </w:p>
        </w:tc>
        <w:tc>
          <w:tcPr>
            <w:tcW w:w="1878" w:type="pct"/>
            <w:vAlign w:val="bottom"/>
          </w:tcPr>
          <w:p w:rsidR="00A841E2" w:rsidRPr="00A841E2" w:rsidRDefault="00A841E2" w:rsidP="00231BB6">
            <w:pPr>
              <w:rPr>
                <w:sz w:val="24"/>
                <w:szCs w:val="24"/>
              </w:rPr>
            </w:pPr>
            <w:r w:rsidRPr="00A841E2">
              <w:rPr>
                <w:sz w:val="24"/>
                <w:szCs w:val="24"/>
              </w:rPr>
              <w:t>Духовный мир личности</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tabs>
                <w:tab w:val="center" w:pos="643"/>
                <w:tab w:val="left" w:pos="1230"/>
              </w:tabs>
              <w:rPr>
                <w:sz w:val="24"/>
                <w:szCs w:val="24"/>
              </w:rPr>
            </w:pPr>
            <w:r w:rsidRPr="00A841E2">
              <w:rPr>
                <w:sz w:val="24"/>
                <w:szCs w:val="24"/>
              </w:rPr>
              <w:tab/>
              <w:t>23</w:t>
            </w:r>
          </w:p>
        </w:tc>
        <w:tc>
          <w:tcPr>
            <w:tcW w:w="1878" w:type="pct"/>
            <w:vAlign w:val="bottom"/>
          </w:tcPr>
          <w:p w:rsidR="00A841E2" w:rsidRPr="00A841E2" w:rsidRDefault="00A841E2" w:rsidP="00231BB6">
            <w:pPr>
              <w:rPr>
                <w:sz w:val="24"/>
                <w:szCs w:val="24"/>
              </w:rPr>
            </w:pPr>
            <w:r w:rsidRPr="00A841E2">
              <w:rPr>
                <w:sz w:val="24"/>
                <w:szCs w:val="24"/>
              </w:rPr>
              <w:t>Мораль</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24</w:t>
            </w:r>
          </w:p>
        </w:tc>
        <w:tc>
          <w:tcPr>
            <w:tcW w:w="1878" w:type="pct"/>
            <w:vAlign w:val="bottom"/>
          </w:tcPr>
          <w:p w:rsidR="00A841E2" w:rsidRPr="00A841E2" w:rsidRDefault="00A841E2" w:rsidP="00231BB6">
            <w:pPr>
              <w:rPr>
                <w:sz w:val="24"/>
                <w:szCs w:val="24"/>
              </w:rPr>
            </w:pPr>
            <w:r w:rsidRPr="00A841E2">
              <w:rPr>
                <w:sz w:val="24"/>
                <w:szCs w:val="24"/>
              </w:rPr>
              <w:t>Мораль</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25</w:t>
            </w:r>
          </w:p>
        </w:tc>
        <w:tc>
          <w:tcPr>
            <w:tcW w:w="1878" w:type="pct"/>
            <w:vAlign w:val="bottom"/>
          </w:tcPr>
          <w:p w:rsidR="00A841E2" w:rsidRPr="00A841E2" w:rsidRDefault="00A841E2" w:rsidP="00231BB6">
            <w:pPr>
              <w:rPr>
                <w:sz w:val="24"/>
                <w:szCs w:val="24"/>
              </w:rPr>
            </w:pPr>
            <w:r w:rsidRPr="00A841E2">
              <w:rPr>
                <w:sz w:val="24"/>
                <w:szCs w:val="24"/>
              </w:rPr>
              <w:t>Наука и образование</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26</w:t>
            </w:r>
          </w:p>
        </w:tc>
        <w:tc>
          <w:tcPr>
            <w:tcW w:w="1878" w:type="pct"/>
            <w:vAlign w:val="bottom"/>
          </w:tcPr>
          <w:p w:rsidR="00A841E2" w:rsidRPr="00A841E2" w:rsidRDefault="00A841E2" w:rsidP="00231BB6">
            <w:pPr>
              <w:rPr>
                <w:sz w:val="24"/>
                <w:szCs w:val="24"/>
              </w:rPr>
            </w:pPr>
            <w:r w:rsidRPr="00A841E2">
              <w:rPr>
                <w:sz w:val="24"/>
                <w:szCs w:val="24"/>
              </w:rPr>
              <w:t>Наука и образование</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27</w:t>
            </w:r>
          </w:p>
        </w:tc>
        <w:tc>
          <w:tcPr>
            <w:tcW w:w="1878" w:type="pct"/>
            <w:vAlign w:val="bottom"/>
          </w:tcPr>
          <w:p w:rsidR="00A841E2" w:rsidRPr="00A841E2" w:rsidRDefault="00A841E2" w:rsidP="00231BB6">
            <w:pPr>
              <w:rPr>
                <w:sz w:val="24"/>
                <w:szCs w:val="24"/>
              </w:rPr>
            </w:pPr>
            <w:r w:rsidRPr="00A841E2">
              <w:rPr>
                <w:sz w:val="24"/>
                <w:szCs w:val="24"/>
              </w:rPr>
              <w:t>Религия и религиозные организации</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28</w:t>
            </w:r>
          </w:p>
        </w:tc>
        <w:tc>
          <w:tcPr>
            <w:tcW w:w="1878" w:type="pct"/>
            <w:vAlign w:val="bottom"/>
          </w:tcPr>
          <w:p w:rsidR="00A841E2" w:rsidRPr="00A841E2" w:rsidRDefault="00A841E2" w:rsidP="00231BB6">
            <w:pPr>
              <w:rPr>
                <w:sz w:val="24"/>
                <w:szCs w:val="24"/>
              </w:rPr>
            </w:pPr>
            <w:r w:rsidRPr="00A841E2">
              <w:rPr>
                <w:sz w:val="24"/>
                <w:szCs w:val="24"/>
              </w:rPr>
              <w:t>Религия и религиозные организации</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29</w:t>
            </w:r>
          </w:p>
        </w:tc>
        <w:tc>
          <w:tcPr>
            <w:tcW w:w="1878" w:type="pct"/>
            <w:vAlign w:val="bottom"/>
          </w:tcPr>
          <w:p w:rsidR="00A841E2" w:rsidRPr="00A841E2" w:rsidRDefault="00A841E2" w:rsidP="00231BB6">
            <w:pPr>
              <w:rPr>
                <w:sz w:val="24"/>
                <w:szCs w:val="24"/>
              </w:rPr>
            </w:pPr>
            <w:r w:rsidRPr="00A841E2">
              <w:rPr>
                <w:sz w:val="24"/>
                <w:szCs w:val="24"/>
              </w:rPr>
              <w:t>Искусство</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30</w:t>
            </w:r>
          </w:p>
        </w:tc>
        <w:tc>
          <w:tcPr>
            <w:tcW w:w="1878" w:type="pct"/>
            <w:vAlign w:val="bottom"/>
          </w:tcPr>
          <w:p w:rsidR="00A841E2" w:rsidRPr="00A841E2" w:rsidRDefault="00A841E2" w:rsidP="00231BB6">
            <w:pPr>
              <w:rPr>
                <w:sz w:val="24"/>
                <w:szCs w:val="24"/>
              </w:rPr>
            </w:pPr>
            <w:r w:rsidRPr="00A841E2">
              <w:rPr>
                <w:sz w:val="24"/>
                <w:szCs w:val="24"/>
              </w:rPr>
              <w:t>Искусство</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31</w:t>
            </w:r>
          </w:p>
        </w:tc>
        <w:tc>
          <w:tcPr>
            <w:tcW w:w="1878" w:type="pct"/>
            <w:vAlign w:val="bottom"/>
          </w:tcPr>
          <w:p w:rsidR="00A841E2" w:rsidRPr="00A841E2" w:rsidRDefault="00A841E2" w:rsidP="00231BB6">
            <w:pPr>
              <w:rPr>
                <w:sz w:val="24"/>
                <w:szCs w:val="24"/>
              </w:rPr>
            </w:pPr>
            <w:r w:rsidRPr="00A841E2">
              <w:rPr>
                <w:sz w:val="24"/>
                <w:szCs w:val="24"/>
              </w:rPr>
              <w:t>Массовая культура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32</w:t>
            </w:r>
          </w:p>
        </w:tc>
        <w:tc>
          <w:tcPr>
            <w:tcW w:w="1878" w:type="pct"/>
            <w:vAlign w:val="bottom"/>
          </w:tcPr>
          <w:p w:rsidR="00A841E2" w:rsidRPr="00A841E2" w:rsidRDefault="00A841E2" w:rsidP="00231BB6">
            <w:pPr>
              <w:rPr>
                <w:sz w:val="24"/>
                <w:szCs w:val="24"/>
              </w:rPr>
            </w:pPr>
            <w:r w:rsidRPr="00A841E2">
              <w:rPr>
                <w:sz w:val="24"/>
                <w:szCs w:val="24"/>
              </w:rPr>
              <w:t>Массовая культура</w:t>
            </w:r>
          </w:p>
        </w:tc>
      </w:tr>
      <w:tr w:rsidR="00A841E2" w:rsidRPr="00A841E2" w:rsidTr="00A841E2">
        <w:tc>
          <w:tcPr>
            <w:tcW w:w="733" w:type="pct"/>
            <w:vMerge w:val="restart"/>
          </w:tcPr>
          <w:p w:rsidR="00A841E2" w:rsidRPr="00A841E2" w:rsidRDefault="00A841E2" w:rsidP="00231BB6">
            <w:pPr>
              <w:rPr>
                <w:sz w:val="24"/>
                <w:szCs w:val="24"/>
              </w:rPr>
            </w:pPr>
            <w:r w:rsidRPr="00A841E2">
              <w:rPr>
                <w:sz w:val="24"/>
                <w:szCs w:val="24"/>
              </w:rPr>
              <w:t>3.</w:t>
            </w:r>
          </w:p>
        </w:tc>
        <w:tc>
          <w:tcPr>
            <w:tcW w:w="1280" w:type="pct"/>
            <w:vMerge w:val="restart"/>
          </w:tcPr>
          <w:p w:rsidR="00A841E2" w:rsidRPr="00A841E2" w:rsidRDefault="00A841E2" w:rsidP="00231BB6">
            <w:pPr>
              <w:rPr>
                <w:sz w:val="24"/>
                <w:szCs w:val="24"/>
              </w:rPr>
            </w:pPr>
            <w:r w:rsidRPr="00A841E2">
              <w:rPr>
                <w:sz w:val="24"/>
                <w:szCs w:val="24"/>
              </w:rPr>
              <w:t>Правовое регулирование общественных отношений</w:t>
            </w:r>
          </w:p>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33</w:t>
            </w:r>
          </w:p>
        </w:tc>
        <w:tc>
          <w:tcPr>
            <w:tcW w:w="1878" w:type="pct"/>
            <w:vAlign w:val="bottom"/>
          </w:tcPr>
          <w:p w:rsidR="00A841E2" w:rsidRPr="00A841E2" w:rsidRDefault="00A841E2" w:rsidP="00231BB6">
            <w:pPr>
              <w:rPr>
                <w:sz w:val="24"/>
                <w:szCs w:val="24"/>
              </w:rPr>
            </w:pPr>
            <w:r w:rsidRPr="00A841E2">
              <w:rPr>
                <w:sz w:val="24"/>
                <w:szCs w:val="24"/>
              </w:rPr>
              <w:t>Правовое регулирование общественных отношений</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34</w:t>
            </w:r>
          </w:p>
        </w:tc>
        <w:tc>
          <w:tcPr>
            <w:tcW w:w="1878" w:type="pct"/>
            <w:vAlign w:val="bottom"/>
          </w:tcPr>
          <w:p w:rsidR="00A841E2" w:rsidRPr="00A841E2" w:rsidRDefault="00A841E2" w:rsidP="00231BB6">
            <w:pPr>
              <w:rPr>
                <w:sz w:val="24"/>
                <w:szCs w:val="24"/>
              </w:rPr>
            </w:pPr>
            <w:r w:rsidRPr="00A841E2">
              <w:rPr>
                <w:sz w:val="24"/>
                <w:szCs w:val="24"/>
              </w:rPr>
              <w:t>Современные подходы к пониманию права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35</w:t>
            </w:r>
          </w:p>
        </w:tc>
        <w:tc>
          <w:tcPr>
            <w:tcW w:w="1878" w:type="pct"/>
            <w:vAlign w:val="bottom"/>
          </w:tcPr>
          <w:p w:rsidR="00A841E2" w:rsidRPr="00A841E2" w:rsidRDefault="00A841E2" w:rsidP="00231BB6">
            <w:pPr>
              <w:rPr>
                <w:sz w:val="24"/>
                <w:szCs w:val="24"/>
              </w:rPr>
            </w:pPr>
            <w:r w:rsidRPr="00A841E2">
              <w:rPr>
                <w:sz w:val="24"/>
                <w:szCs w:val="24"/>
              </w:rPr>
              <w:t>Современные подходы к пониманию права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36</w:t>
            </w:r>
          </w:p>
        </w:tc>
        <w:tc>
          <w:tcPr>
            <w:tcW w:w="1878" w:type="pct"/>
            <w:vAlign w:val="bottom"/>
          </w:tcPr>
          <w:p w:rsidR="00A841E2" w:rsidRPr="00A841E2" w:rsidRDefault="00A841E2" w:rsidP="00231BB6">
            <w:pPr>
              <w:rPr>
                <w:sz w:val="24"/>
                <w:szCs w:val="24"/>
              </w:rPr>
            </w:pPr>
            <w:r w:rsidRPr="00A841E2">
              <w:rPr>
                <w:sz w:val="24"/>
                <w:szCs w:val="24"/>
              </w:rPr>
              <w:t>Право в системе социальных норм</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37</w:t>
            </w:r>
          </w:p>
        </w:tc>
        <w:tc>
          <w:tcPr>
            <w:tcW w:w="1878" w:type="pct"/>
            <w:vAlign w:val="bottom"/>
          </w:tcPr>
          <w:p w:rsidR="00A841E2" w:rsidRPr="00A841E2" w:rsidRDefault="00A841E2" w:rsidP="00231BB6">
            <w:pPr>
              <w:rPr>
                <w:sz w:val="24"/>
                <w:szCs w:val="24"/>
              </w:rPr>
            </w:pPr>
            <w:r w:rsidRPr="00A841E2">
              <w:rPr>
                <w:sz w:val="24"/>
                <w:szCs w:val="24"/>
              </w:rPr>
              <w:t>Право в системе социальных норм</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38</w:t>
            </w:r>
          </w:p>
        </w:tc>
        <w:tc>
          <w:tcPr>
            <w:tcW w:w="1878" w:type="pct"/>
            <w:vAlign w:val="bottom"/>
          </w:tcPr>
          <w:p w:rsidR="00A841E2" w:rsidRPr="00A841E2" w:rsidRDefault="00A841E2" w:rsidP="00231BB6">
            <w:pPr>
              <w:rPr>
                <w:sz w:val="24"/>
                <w:szCs w:val="24"/>
              </w:rPr>
            </w:pPr>
            <w:r w:rsidRPr="00A841E2">
              <w:rPr>
                <w:sz w:val="24"/>
                <w:szCs w:val="24"/>
              </w:rPr>
              <w:t>Источники права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39</w:t>
            </w:r>
          </w:p>
        </w:tc>
        <w:tc>
          <w:tcPr>
            <w:tcW w:w="1878" w:type="pct"/>
            <w:vAlign w:val="bottom"/>
          </w:tcPr>
          <w:p w:rsidR="00A841E2" w:rsidRPr="00A841E2" w:rsidRDefault="00A841E2" w:rsidP="00231BB6">
            <w:pPr>
              <w:rPr>
                <w:sz w:val="24"/>
                <w:szCs w:val="24"/>
              </w:rPr>
            </w:pPr>
            <w:r w:rsidRPr="00A841E2">
              <w:rPr>
                <w:sz w:val="24"/>
                <w:szCs w:val="24"/>
              </w:rPr>
              <w:t>Источники права</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40</w:t>
            </w:r>
          </w:p>
        </w:tc>
        <w:tc>
          <w:tcPr>
            <w:tcW w:w="1878" w:type="pct"/>
            <w:vAlign w:val="bottom"/>
          </w:tcPr>
          <w:p w:rsidR="00A841E2" w:rsidRPr="00A841E2" w:rsidRDefault="00A841E2" w:rsidP="00231BB6">
            <w:pPr>
              <w:rPr>
                <w:sz w:val="24"/>
                <w:szCs w:val="24"/>
              </w:rPr>
            </w:pPr>
            <w:r w:rsidRPr="00A841E2">
              <w:rPr>
                <w:sz w:val="24"/>
                <w:szCs w:val="24"/>
              </w:rPr>
              <w:t>Правоотношения и правонарушения</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41</w:t>
            </w:r>
          </w:p>
        </w:tc>
        <w:tc>
          <w:tcPr>
            <w:tcW w:w="1878" w:type="pct"/>
            <w:vAlign w:val="bottom"/>
          </w:tcPr>
          <w:p w:rsidR="00A841E2" w:rsidRPr="00A841E2" w:rsidRDefault="00A841E2" w:rsidP="00231BB6">
            <w:pPr>
              <w:rPr>
                <w:sz w:val="24"/>
                <w:szCs w:val="24"/>
              </w:rPr>
            </w:pPr>
            <w:r w:rsidRPr="00A841E2">
              <w:rPr>
                <w:sz w:val="24"/>
                <w:szCs w:val="24"/>
              </w:rPr>
              <w:t>Правоотношения и правонарушения</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42</w:t>
            </w:r>
          </w:p>
        </w:tc>
        <w:tc>
          <w:tcPr>
            <w:tcW w:w="1878" w:type="pct"/>
            <w:vAlign w:val="bottom"/>
          </w:tcPr>
          <w:p w:rsidR="00A841E2" w:rsidRPr="00A841E2" w:rsidRDefault="00A841E2" w:rsidP="00231BB6">
            <w:pPr>
              <w:rPr>
                <w:sz w:val="24"/>
                <w:szCs w:val="24"/>
              </w:rPr>
            </w:pPr>
            <w:r w:rsidRPr="00A841E2">
              <w:rPr>
                <w:sz w:val="24"/>
                <w:szCs w:val="24"/>
              </w:rPr>
              <w:t>Предпосылки правомерного поведения</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43</w:t>
            </w:r>
          </w:p>
        </w:tc>
        <w:tc>
          <w:tcPr>
            <w:tcW w:w="1878" w:type="pct"/>
            <w:vAlign w:val="bottom"/>
          </w:tcPr>
          <w:p w:rsidR="00A841E2" w:rsidRPr="00A841E2" w:rsidRDefault="00A841E2" w:rsidP="00231BB6">
            <w:pPr>
              <w:rPr>
                <w:sz w:val="24"/>
                <w:szCs w:val="24"/>
              </w:rPr>
            </w:pPr>
            <w:r w:rsidRPr="00A841E2">
              <w:rPr>
                <w:sz w:val="24"/>
                <w:szCs w:val="24"/>
              </w:rPr>
              <w:t>Предпосылки правомерного поведения</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44</w:t>
            </w:r>
          </w:p>
        </w:tc>
        <w:tc>
          <w:tcPr>
            <w:tcW w:w="1878" w:type="pct"/>
            <w:vAlign w:val="bottom"/>
          </w:tcPr>
          <w:p w:rsidR="00A841E2" w:rsidRPr="00A841E2" w:rsidRDefault="00A841E2" w:rsidP="00231BB6">
            <w:pPr>
              <w:rPr>
                <w:sz w:val="24"/>
                <w:szCs w:val="24"/>
              </w:rPr>
            </w:pPr>
            <w:r w:rsidRPr="00A841E2">
              <w:rPr>
                <w:sz w:val="24"/>
                <w:szCs w:val="24"/>
              </w:rPr>
              <w:t>Гражданин Российской Федерации</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45</w:t>
            </w:r>
          </w:p>
        </w:tc>
        <w:tc>
          <w:tcPr>
            <w:tcW w:w="1878" w:type="pct"/>
            <w:vAlign w:val="bottom"/>
          </w:tcPr>
          <w:p w:rsidR="00A841E2" w:rsidRPr="00A841E2" w:rsidRDefault="00A841E2" w:rsidP="00231BB6">
            <w:pPr>
              <w:rPr>
                <w:sz w:val="24"/>
                <w:szCs w:val="24"/>
              </w:rPr>
            </w:pPr>
            <w:r w:rsidRPr="00A841E2">
              <w:rPr>
                <w:sz w:val="24"/>
                <w:szCs w:val="24"/>
              </w:rPr>
              <w:t>Гражданин Российской Федерации</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46</w:t>
            </w:r>
          </w:p>
        </w:tc>
        <w:tc>
          <w:tcPr>
            <w:tcW w:w="1878" w:type="pct"/>
            <w:vAlign w:val="bottom"/>
          </w:tcPr>
          <w:p w:rsidR="00A841E2" w:rsidRPr="00A841E2" w:rsidRDefault="00A841E2" w:rsidP="00231BB6">
            <w:pPr>
              <w:rPr>
                <w:sz w:val="24"/>
                <w:szCs w:val="24"/>
              </w:rPr>
            </w:pPr>
            <w:r w:rsidRPr="00A841E2">
              <w:rPr>
                <w:sz w:val="24"/>
                <w:szCs w:val="24"/>
              </w:rPr>
              <w:t>Гражданское право</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47</w:t>
            </w:r>
          </w:p>
        </w:tc>
        <w:tc>
          <w:tcPr>
            <w:tcW w:w="1878" w:type="pct"/>
            <w:vAlign w:val="bottom"/>
          </w:tcPr>
          <w:p w:rsidR="00A841E2" w:rsidRPr="00A841E2" w:rsidRDefault="00A841E2" w:rsidP="00231BB6">
            <w:pPr>
              <w:rPr>
                <w:sz w:val="24"/>
                <w:szCs w:val="24"/>
              </w:rPr>
            </w:pPr>
            <w:r w:rsidRPr="00A841E2">
              <w:rPr>
                <w:sz w:val="24"/>
                <w:szCs w:val="24"/>
              </w:rPr>
              <w:t>Гражданское право</w:t>
            </w:r>
          </w:p>
        </w:tc>
      </w:tr>
      <w:tr w:rsidR="00A841E2" w:rsidRPr="00A841E2" w:rsidTr="00A841E2">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48</w:t>
            </w:r>
          </w:p>
        </w:tc>
        <w:tc>
          <w:tcPr>
            <w:tcW w:w="1878" w:type="pct"/>
            <w:vAlign w:val="bottom"/>
          </w:tcPr>
          <w:p w:rsidR="00A841E2" w:rsidRPr="00A841E2" w:rsidRDefault="00A841E2" w:rsidP="00231BB6">
            <w:pPr>
              <w:rPr>
                <w:sz w:val="24"/>
                <w:szCs w:val="24"/>
              </w:rPr>
            </w:pPr>
            <w:r w:rsidRPr="00A841E2">
              <w:rPr>
                <w:sz w:val="24"/>
                <w:szCs w:val="24"/>
              </w:rPr>
              <w:t>Семейное право</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49</w:t>
            </w:r>
          </w:p>
        </w:tc>
        <w:tc>
          <w:tcPr>
            <w:tcW w:w="1878" w:type="pct"/>
            <w:vAlign w:val="bottom"/>
          </w:tcPr>
          <w:p w:rsidR="00A841E2" w:rsidRPr="00A841E2" w:rsidRDefault="00A841E2" w:rsidP="00231BB6">
            <w:pPr>
              <w:rPr>
                <w:sz w:val="24"/>
                <w:szCs w:val="24"/>
              </w:rPr>
            </w:pPr>
            <w:r w:rsidRPr="00A841E2">
              <w:rPr>
                <w:sz w:val="24"/>
                <w:szCs w:val="24"/>
              </w:rPr>
              <w:t>Семейное право</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50</w:t>
            </w:r>
          </w:p>
        </w:tc>
        <w:tc>
          <w:tcPr>
            <w:tcW w:w="1878" w:type="pct"/>
            <w:vAlign w:val="bottom"/>
          </w:tcPr>
          <w:p w:rsidR="00A841E2" w:rsidRPr="00A841E2" w:rsidRDefault="00A841E2" w:rsidP="00231BB6">
            <w:pPr>
              <w:rPr>
                <w:sz w:val="24"/>
                <w:szCs w:val="24"/>
              </w:rPr>
            </w:pPr>
            <w:r w:rsidRPr="00A841E2">
              <w:rPr>
                <w:sz w:val="24"/>
                <w:szCs w:val="24"/>
              </w:rPr>
              <w:t>Правовое регулирование занятости и трудоустройства</w:t>
            </w:r>
          </w:p>
        </w:tc>
      </w:tr>
      <w:tr w:rsidR="00A841E2" w:rsidRPr="00A841E2" w:rsidTr="00A841E2">
        <w:trPr>
          <w:trHeight w:val="36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51</w:t>
            </w:r>
          </w:p>
        </w:tc>
        <w:tc>
          <w:tcPr>
            <w:tcW w:w="1878" w:type="pct"/>
            <w:vAlign w:val="bottom"/>
          </w:tcPr>
          <w:p w:rsidR="00A841E2" w:rsidRPr="00A841E2" w:rsidRDefault="00A841E2" w:rsidP="00231BB6">
            <w:pPr>
              <w:rPr>
                <w:sz w:val="24"/>
                <w:szCs w:val="24"/>
              </w:rPr>
            </w:pPr>
            <w:r w:rsidRPr="00A841E2">
              <w:rPr>
                <w:sz w:val="24"/>
                <w:szCs w:val="24"/>
              </w:rPr>
              <w:t>Правовое регулирование занятости и трудоустройства</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52</w:t>
            </w:r>
          </w:p>
        </w:tc>
        <w:tc>
          <w:tcPr>
            <w:tcW w:w="1878" w:type="pct"/>
            <w:vAlign w:val="bottom"/>
          </w:tcPr>
          <w:p w:rsidR="00A841E2" w:rsidRPr="00A841E2" w:rsidRDefault="00A841E2" w:rsidP="00231BB6">
            <w:pPr>
              <w:rPr>
                <w:sz w:val="24"/>
                <w:szCs w:val="24"/>
              </w:rPr>
            </w:pPr>
            <w:r w:rsidRPr="00A841E2">
              <w:rPr>
                <w:sz w:val="24"/>
                <w:szCs w:val="24"/>
              </w:rPr>
              <w:t>Экологическое право</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53</w:t>
            </w:r>
          </w:p>
        </w:tc>
        <w:tc>
          <w:tcPr>
            <w:tcW w:w="1878" w:type="pct"/>
            <w:vAlign w:val="bottom"/>
          </w:tcPr>
          <w:p w:rsidR="00A841E2" w:rsidRPr="00A841E2" w:rsidRDefault="00A841E2" w:rsidP="00231BB6">
            <w:pPr>
              <w:rPr>
                <w:sz w:val="24"/>
                <w:szCs w:val="24"/>
              </w:rPr>
            </w:pPr>
            <w:r w:rsidRPr="00A841E2">
              <w:rPr>
                <w:sz w:val="24"/>
                <w:szCs w:val="24"/>
              </w:rPr>
              <w:t>Экологическое право</w:t>
            </w:r>
          </w:p>
        </w:tc>
      </w:tr>
      <w:tr w:rsidR="00A841E2" w:rsidRPr="00A841E2" w:rsidTr="00A841E2">
        <w:trPr>
          <w:trHeight w:val="36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54</w:t>
            </w:r>
          </w:p>
        </w:tc>
        <w:tc>
          <w:tcPr>
            <w:tcW w:w="1878" w:type="pct"/>
            <w:vAlign w:val="bottom"/>
          </w:tcPr>
          <w:p w:rsidR="00A841E2" w:rsidRPr="00A841E2" w:rsidRDefault="00A841E2" w:rsidP="00231BB6">
            <w:pPr>
              <w:rPr>
                <w:sz w:val="24"/>
                <w:szCs w:val="24"/>
              </w:rPr>
            </w:pPr>
            <w:r w:rsidRPr="00A841E2">
              <w:rPr>
                <w:sz w:val="24"/>
                <w:szCs w:val="24"/>
              </w:rPr>
              <w:t>Процессуальные отрасли права</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55</w:t>
            </w:r>
          </w:p>
        </w:tc>
        <w:tc>
          <w:tcPr>
            <w:tcW w:w="1878" w:type="pct"/>
            <w:vAlign w:val="bottom"/>
          </w:tcPr>
          <w:p w:rsidR="00A841E2" w:rsidRPr="00A841E2" w:rsidRDefault="00A841E2" w:rsidP="00231BB6">
            <w:pPr>
              <w:rPr>
                <w:sz w:val="24"/>
                <w:szCs w:val="24"/>
              </w:rPr>
            </w:pPr>
            <w:r w:rsidRPr="00A841E2">
              <w:rPr>
                <w:sz w:val="24"/>
                <w:szCs w:val="24"/>
              </w:rPr>
              <w:t>Процессуальные отрасли права</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56</w:t>
            </w:r>
          </w:p>
        </w:tc>
        <w:tc>
          <w:tcPr>
            <w:tcW w:w="1878" w:type="pct"/>
            <w:vAlign w:val="bottom"/>
          </w:tcPr>
          <w:p w:rsidR="00A841E2" w:rsidRPr="00A841E2" w:rsidRDefault="00A841E2" w:rsidP="00231BB6">
            <w:pPr>
              <w:rPr>
                <w:sz w:val="24"/>
                <w:szCs w:val="24"/>
              </w:rPr>
            </w:pPr>
            <w:r w:rsidRPr="00A841E2">
              <w:rPr>
                <w:sz w:val="24"/>
                <w:szCs w:val="24"/>
              </w:rPr>
              <w:t>Конституционное судопроизводство</w:t>
            </w:r>
          </w:p>
        </w:tc>
      </w:tr>
      <w:tr w:rsidR="00A841E2" w:rsidRPr="00A841E2" w:rsidTr="00A841E2">
        <w:trPr>
          <w:trHeight w:val="36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57</w:t>
            </w:r>
          </w:p>
        </w:tc>
        <w:tc>
          <w:tcPr>
            <w:tcW w:w="1878" w:type="pct"/>
            <w:vAlign w:val="bottom"/>
          </w:tcPr>
          <w:p w:rsidR="00A841E2" w:rsidRPr="00A841E2" w:rsidRDefault="00A841E2" w:rsidP="00231BB6">
            <w:pPr>
              <w:rPr>
                <w:sz w:val="24"/>
                <w:szCs w:val="24"/>
              </w:rPr>
            </w:pPr>
            <w:r w:rsidRPr="00A841E2">
              <w:rPr>
                <w:sz w:val="24"/>
                <w:szCs w:val="24"/>
              </w:rPr>
              <w:t>Конституционное судопроизводство</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58</w:t>
            </w:r>
          </w:p>
        </w:tc>
        <w:tc>
          <w:tcPr>
            <w:tcW w:w="1878" w:type="pct"/>
            <w:vAlign w:val="bottom"/>
          </w:tcPr>
          <w:p w:rsidR="00A841E2" w:rsidRPr="00A841E2" w:rsidRDefault="00A841E2" w:rsidP="00231BB6">
            <w:pPr>
              <w:rPr>
                <w:sz w:val="24"/>
                <w:szCs w:val="24"/>
              </w:rPr>
            </w:pPr>
            <w:r w:rsidRPr="00A841E2">
              <w:rPr>
                <w:sz w:val="24"/>
                <w:szCs w:val="24"/>
              </w:rPr>
              <w:t>Международная защита прав человека</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59</w:t>
            </w:r>
          </w:p>
        </w:tc>
        <w:tc>
          <w:tcPr>
            <w:tcW w:w="1878" w:type="pct"/>
            <w:vAlign w:val="bottom"/>
          </w:tcPr>
          <w:p w:rsidR="00A841E2" w:rsidRPr="00A841E2" w:rsidRDefault="00A841E2" w:rsidP="00231BB6">
            <w:pPr>
              <w:rPr>
                <w:sz w:val="24"/>
                <w:szCs w:val="24"/>
              </w:rPr>
            </w:pPr>
            <w:r w:rsidRPr="00A841E2">
              <w:rPr>
                <w:sz w:val="24"/>
                <w:szCs w:val="24"/>
              </w:rPr>
              <w:t>Международная защита прав человека</w:t>
            </w:r>
          </w:p>
        </w:tc>
      </w:tr>
      <w:tr w:rsidR="00A841E2" w:rsidRPr="00A841E2" w:rsidTr="00A841E2">
        <w:trPr>
          <w:trHeight w:val="36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60</w:t>
            </w:r>
          </w:p>
        </w:tc>
        <w:tc>
          <w:tcPr>
            <w:tcW w:w="1878" w:type="pct"/>
            <w:vAlign w:val="bottom"/>
          </w:tcPr>
          <w:p w:rsidR="00A841E2" w:rsidRPr="00A841E2" w:rsidRDefault="00A841E2" w:rsidP="00231BB6">
            <w:pPr>
              <w:rPr>
                <w:sz w:val="24"/>
                <w:szCs w:val="24"/>
              </w:rPr>
            </w:pPr>
            <w:r w:rsidRPr="00A841E2">
              <w:rPr>
                <w:sz w:val="24"/>
                <w:szCs w:val="24"/>
              </w:rPr>
              <w:t>Правовые основы предпринимательской деятельности</w:t>
            </w:r>
          </w:p>
        </w:tc>
      </w:tr>
      <w:tr w:rsidR="00A841E2" w:rsidRPr="00A841E2" w:rsidTr="00A841E2">
        <w:trPr>
          <w:trHeight w:val="51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61</w:t>
            </w:r>
          </w:p>
        </w:tc>
        <w:tc>
          <w:tcPr>
            <w:tcW w:w="1878" w:type="pct"/>
            <w:vAlign w:val="bottom"/>
          </w:tcPr>
          <w:p w:rsidR="00A841E2" w:rsidRPr="00A841E2" w:rsidRDefault="00A841E2" w:rsidP="00231BB6">
            <w:pPr>
              <w:rPr>
                <w:sz w:val="24"/>
                <w:szCs w:val="24"/>
              </w:rPr>
            </w:pPr>
            <w:r w:rsidRPr="00A841E2">
              <w:rPr>
                <w:sz w:val="24"/>
                <w:szCs w:val="24"/>
              </w:rPr>
              <w:t>Правовые основы антитеррористической  политики Российского государства</w:t>
            </w:r>
          </w:p>
        </w:tc>
      </w:tr>
      <w:tr w:rsidR="00A841E2" w:rsidRPr="00A841E2" w:rsidTr="00A841E2">
        <w:trPr>
          <w:trHeight w:val="36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62</w:t>
            </w:r>
          </w:p>
        </w:tc>
        <w:tc>
          <w:tcPr>
            <w:tcW w:w="1878" w:type="pct"/>
            <w:vAlign w:val="bottom"/>
          </w:tcPr>
          <w:p w:rsidR="00A841E2" w:rsidRPr="00A841E2" w:rsidRDefault="00A841E2" w:rsidP="00231BB6">
            <w:pPr>
              <w:rPr>
                <w:sz w:val="24"/>
                <w:szCs w:val="24"/>
              </w:rPr>
            </w:pPr>
            <w:r w:rsidRPr="00A841E2">
              <w:rPr>
                <w:sz w:val="24"/>
                <w:szCs w:val="24"/>
              </w:rPr>
              <w:t>Правовые основы антитеррористической  политики Российского государства</w:t>
            </w:r>
          </w:p>
        </w:tc>
      </w:tr>
      <w:tr w:rsidR="00A841E2" w:rsidRPr="00A841E2" w:rsidTr="00A841E2">
        <w:trPr>
          <w:trHeight w:val="36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63</w:t>
            </w:r>
          </w:p>
        </w:tc>
        <w:tc>
          <w:tcPr>
            <w:tcW w:w="1878" w:type="pct"/>
            <w:vAlign w:val="bottom"/>
          </w:tcPr>
          <w:p w:rsidR="00A841E2" w:rsidRPr="00A841E2" w:rsidRDefault="00A841E2" w:rsidP="00231BB6">
            <w:pPr>
              <w:rPr>
                <w:sz w:val="24"/>
                <w:szCs w:val="24"/>
              </w:rPr>
            </w:pPr>
            <w:r w:rsidRPr="00A841E2">
              <w:rPr>
                <w:sz w:val="24"/>
                <w:szCs w:val="24"/>
              </w:rPr>
              <w:t>История борьбы с международным терроризмом</w:t>
            </w:r>
          </w:p>
        </w:tc>
      </w:tr>
      <w:tr w:rsidR="00A841E2" w:rsidRPr="00A841E2" w:rsidTr="00A841E2">
        <w:trPr>
          <w:trHeight w:val="16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64</w:t>
            </w:r>
          </w:p>
        </w:tc>
        <w:tc>
          <w:tcPr>
            <w:tcW w:w="1878" w:type="pct"/>
            <w:vAlign w:val="bottom"/>
          </w:tcPr>
          <w:p w:rsidR="00A841E2" w:rsidRPr="00A841E2" w:rsidRDefault="00A841E2" w:rsidP="00231BB6">
            <w:pPr>
              <w:rPr>
                <w:sz w:val="24"/>
                <w:szCs w:val="24"/>
              </w:rPr>
            </w:pPr>
            <w:r w:rsidRPr="00A841E2">
              <w:rPr>
                <w:sz w:val="24"/>
                <w:szCs w:val="24"/>
              </w:rPr>
              <w:t>Человек в XXI веке</w:t>
            </w:r>
          </w:p>
        </w:tc>
      </w:tr>
      <w:tr w:rsidR="00A841E2" w:rsidRPr="00A841E2" w:rsidTr="00A841E2">
        <w:trPr>
          <w:trHeight w:val="49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65</w:t>
            </w:r>
          </w:p>
        </w:tc>
        <w:tc>
          <w:tcPr>
            <w:tcW w:w="1878" w:type="pct"/>
            <w:vAlign w:val="bottom"/>
          </w:tcPr>
          <w:p w:rsidR="00A841E2" w:rsidRPr="00A841E2" w:rsidRDefault="00A841E2" w:rsidP="00231BB6">
            <w:pPr>
              <w:rPr>
                <w:sz w:val="24"/>
                <w:szCs w:val="24"/>
              </w:rPr>
            </w:pPr>
            <w:r w:rsidRPr="00A841E2">
              <w:rPr>
                <w:sz w:val="24"/>
                <w:szCs w:val="24"/>
              </w:rPr>
              <w:t>Человек в XXI веке</w:t>
            </w:r>
          </w:p>
        </w:tc>
      </w:tr>
      <w:tr w:rsidR="00A841E2" w:rsidRPr="00A841E2" w:rsidTr="00A841E2">
        <w:trPr>
          <w:trHeight w:val="27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66</w:t>
            </w:r>
          </w:p>
        </w:tc>
        <w:tc>
          <w:tcPr>
            <w:tcW w:w="1878" w:type="pct"/>
            <w:vAlign w:val="bottom"/>
          </w:tcPr>
          <w:p w:rsidR="00A841E2" w:rsidRPr="00A841E2" w:rsidRDefault="00A841E2" w:rsidP="00231BB6">
            <w:pPr>
              <w:rPr>
                <w:sz w:val="24"/>
                <w:szCs w:val="24"/>
              </w:rPr>
            </w:pPr>
            <w:r w:rsidRPr="00A841E2">
              <w:rPr>
                <w:sz w:val="24"/>
                <w:szCs w:val="24"/>
              </w:rPr>
              <w:t xml:space="preserve">Повторение </w:t>
            </w:r>
          </w:p>
        </w:tc>
      </w:tr>
      <w:tr w:rsidR="00A841E2" w:rsidRPr="00A841E2" w:rsidTr="00A841E2">
        <w:trPr>
          <w:trHeight w:val="345"/>
        </w:trPr>
        <w:tc>
          <w:tcPr>
            <w:tcW w:w="733" w:type="pct"/>
            <w:vMerge w:val="restart"/>
          </w:tcPr>
          <w:p w:rsidR="00A841E2" w:rsidRPr="00A841E2" w:rsidRDefault="00A841E2" w:rsidP="00231BB6">
            <w:pPr>
              <w:rPr>
                <w:sz w:val="24"/>
                <w:szCs w:val="24"/>
              </w:rPr>
            </w:pPr>
            <w:r w:rsidRPr="00A841E2">
              <w:rPr>
                <w:sz w:val="24"/>
                <w:szCs w:val="24"/>
              </w:rPr>
              <w:t>4.</w:t>
            </w:r>
          </w:p>
        </w:tc>
        <w:tc>
          <w:tcPr>
            <w:tcW w:w="1280" w:type="pct"/>
            <w:vMerge w:val="restart"/>
          </w:tcPr>
          <w:p w:rsidR="00A841E2" w:rsidRPr="00A841E2" w:rsidRDefault="00A841E2" w:rsidP="00231BB6">
            <w:pPr>
              <w:rPr>
                <w:sz w:val="24"/>
                <w:szCs w:val="24"/>
              </w:rPr>
            </w:pPr>
            <w:r w:rsidRPr="00A841E2">
              <w:rPr>
                <w:sz w:val="24"/>
                <w:szCs w:val="24"/>
              </w:rPr>
              <w:t>Повторение</w:t>
            </w:r>
          </w:p>
        </w:tc>
        <w:tc>
          <w:tcPr>
            <w:tcW w:w="1109" w:type="pct"/>
          </w:tcPr>
          <w:p w:rsidR="00A841E2" w:rsidRPr="00A841E2" w:rsidRDefault="00A841E2" w:rsidP="00231BB6">
            <w:pPr>
              <w:jc w:val="center"/>
              <w:rPr>
                <w:sz w:val="24"/>
                <w:szCs w:val="24"/>
              </w:rPr>
            </w:pPr>
            <w:r w:rsidRPr="00A841E2">
              <w:rPr>
                <w:sz w:val="24"/>
                <w:szCs w:val="24"/>
              </w:rPr>
              <w:t>67</w:t>
            </w:r>
          </w:p>
        </w:tc>
        <w:tc>
          <w:tcPr>
            <w:tcW w:w="1878" w:type="pct"/>
            <w:vAlign w:val="bottom"/>
          </w:tcPr>
          <w:p w:rsidR="00A841E2" w:rsidRPr="00A841E2" w:rsidRDefault="00A841E2" w:rsidP="00231BB6">
            <w:pPr>
              <w:rPr>
                <w:sz w:val="24"/>
                <w:szCs w:val="24"/>
              </w:rPr>
            </w:pPr>
            <w:r w:rsidRPr="00A841E2">
              <w:rPr>
                <w:sz w:val="24"/>
                <w:szCs w:val="24"/>
              </w:rPr>
              <w:t xml:space="preserve">Повторение </w:t>
            </w:r>
          </w:p>
        </w:tc>
      </w:tr>
      <w:tr w:rsidR="00A841E2" w:rsidRPr="00A841E2" w:rsidTr="00A841E2">
        <w:trPr>
          <w:trHeight w:val="345"/>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68</w:t>
            </w:r>
          </w:p>
        </w:tc>
        <w:tc>
          <w:tcPr>
            <w:tcW w:w="1878" w:type="pct"/>
            <w:vAlign w:val="bottom"/>
          </w:tcPr>
          <w:p w:rsidR="00A841E2" w:rsidRPr="00A841E2" w:rsidRDefault="00A841E2" w:rsidP="00231BB6">
            <w:pPr>
              <w:rPr>
                <w:sz w:val="24"/>
                <w:szCs w:val="24"/>
              </w:rPr>
            </w:pPr>
            <w:r w:rsidRPr="00A841E2">
              <w:rPr>
                <w:sz w:val="24"/>
                <w:szCs w:val="24"/>
              </w:rPr>
              <w:t xml:space="preserve">Повторение </w:t>
            </w:r>
          </w:p>
        </w:tc>
      </w:tr>
      <w:tr w:rsidR="00A841E2" w:rsidRPr="00A841E2" w:rsidTr="00A841E2">
        <w:trPr>
          <w:trHeight w:val="54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69</w:t>
            </w:r>
          </w:p>
        </w:tc>
        <w:tc>
          <w:tcPr>
            <w:tcW w:w="1878" w:type="pct"/>
            <w:vAlign w:val="bottom"/>
          </w:tcPr>
          <w:p w:rsidR="00A841E2" w:rsidRPr="00A841E2" w:rsidRDefault="00A841E2" w:rsidP="00231BB6">
            <w:pPr>
              <w:rPr>
                <w:sz w:val="24"/>
                <w:szCs w:val="24"/>
              </w:rPr>
            </w:pPr>
            <w:r w:rsidRPr="00A841E2">
              <w:rPr>
                <w:sz w:val="24"/>
                <w:szCs w:val="24"/>
              </w:rPr>
              <w:t xml:space="preserve">Повторение </w:t>
            </w:r>
          </w:p>
        </w:tc>
      </w:tr>
      <w:tr w:rsidR="00A841E2" w:rsidRPr="00A841E2" w:rsidTr="00A841E2">
        <w:trPr>
          <w:trHeight w:val="330"/>
        </w:trPr>
        <w:tc>
          <w:tcPr>
            <w:tcW w:w="733" w:type="pct"/>
            <w:vMerge/>
          </w:tcPr>
          <w:p w:rsidR="00A841E2" w:rsidRPr="00A841E2" w:rsidRDefault="00A841E2" w:rsidP="00231BB6">
            <w:pPr>
              <w:rPr>
                <w:sz w:val="24"/>
                <w:szCs w:val="24"/>
              </w:rPr>
            </w:pPr>
          </w:p>
        </w:tc>
        <w:tc>
          <w:tcPr>
            <w:tcW w:w="1280" w:type="pct"/>
            <w:vMerge/>
          </w:tcPr>
          <w:p w:rsidR="00A841E2" w:rsidRPr="00A841E2" w:rsidRDefault="00A841E2" w:rsidP="00231BB6">
            <w:pPr>
              <w:rPr>
                <w:sz w:val="24"/>
                <w:szCs w:val="24"/>
              </w:rPr>
            </w:pPr>
          </w:p>
        </w:tc>
        <w:tc>
          <w:tcPr>
            <w:tcW w:w="1109" w:type="pct"/>
          </w:tcPr>
          <w:p w:rsidR="00A841E2" w:rsidRPr="00A841E2" w:rsidRDefault="00A841E2" w:rsidP="00231BB6">
            <w:pPr>
              <w:jc w:val="center"/>
              <w:rPr>
                <w:sz w:val="24"/>
                <w:szCs w:val="24"/>
              </w:rPr>
            </w:pPr>
            <w:r w:rsidRPr="00A841E2">
              <w:rPr>
                <w:sz w:val="24"/>
                <w:szCs w:val="24"/>
              </w:rPr>
              <w:t>70</w:t>
            </w:r>
          </w:p>
        </w:tc>
        <w:tc>
          <w:tcPr>
            <w:tcW w:w="1878" w:type="pct"/>
            <w:vAlign w:val="bottom"/>
          </w:tcPr>
          <w:p w:rsidR="00A841E2" w:rsidRPr="00A841E2" w:rsidRDefault="00A841E2" w:rsidP="00231BB6">
            <w:r w:rsidRPr="00A841E2">
              <w:t xml:space="preserve">Повторение </w:t>
            </w:r>
          </w:p>
        </w:tc>
      </w:tr>
    </w:tbl>
    <w:p w:rsidR="00231BB6" w:rsidRPr="00A841E2" w:rsidRDefault="00231BB6" w:rsidP="00674552">
      <w:pPr>
        <w:ind w:firstLine="360"/>
        <w:jc w:val="both"/>
      </w:pPr>
      <w:bookmarkStart w:id="0" w:name="_GoBack"/>
      <w:bookmarkEnd w:id="0"/>
    </w:p>
    <w:p w:rsidR="00231BB6" w:rsidRPr="00A841E2" w:rsidRDefault="00231BB6" w:rsidP="00231BB6">
      <w:pPr>
        <w:spacing w:after="0" w:line="240" w:lineRule="auto"/>
        <w:jc w:val="center"/>
        <w:rPr>
          <w:rFonts w:ascii="Times New Roman" w:eastAsia="Calibri" w:hAnsi="Times New Roman" w:cs="Times New Roman"/>
          <w:b/>
          <w:sz w:val="28"/>
          <w:szCs w:val="28"/>
        </w:rPr>
      </w:pPr>
      <w:r w:rsidRPr="00A841E2">
        <w:rPr>
          <w:rFonts w:ascii="Times New Roman" w:eastAsia="Calibri" w:hAnsi="Times New Roman" w:cs="Times New Roman"/>
          <w:b/>
          <w:sz w:val="28"/>
          <w:szCs w:val="28"/>
        </w:rPr>
        <w:t>Тематическое планирование для 11 класса</w:t>
      </w:r>
    </w:p>
    <w:tbl>
      <w:tblPr>
        <w:tblStyle w:val="1"/>
        <w:tblW w:w="5000" w:type="pct"/>
        <w:tblLook w:val="01E0" w:firstRow="1" w:lastRow="1" w:firstColumn="1" w:lastColumn="1" w:noHBand="0" w:noVBand="0"/>
      </w:tblPr>
      <w:tblGrid>
        <w:gridCol w:w="1399"/>
        <w:gridCol w:w="2589"/>
        <w:gridCol w:w="2116"/>
        <w:gridCol w:w="3241"/>
      </w:tblGrid>
      <w:tr w:rsidR="00A841E2" w:rsidRPr="00A841E2" w:rsidTr="00A841E2">
        <w:tc>
          <w:tcPr>
            <w:tcW w:w="749" w:type="pct"/>
          </w:tcPr>
          <w:p w:rsidR="00A841E2" w:rsidRPr="00A841E2" w:rsidRDefault="00A841E2" w:rsidP="00231BB6">
            <w:pPr>
              <w:rPr>
                <w:rFonts w:eastAsia="Calibri" w:cs="Times New Roman"/>
                <w:szCs w:val="24"/>
              </w:rPr>
            </w:pPr>
            <w:r w:rsidRPr="00A841E2">
              <w:rPr>
                <w:rFonts w:eastAsia="Calibri" w:cs="Times New Roman"/>
                <w:szCs w:val="24"/>
              </w:rPr>
              <w:t>№ раздела</w:t>
            </w:r>
          </w:p>
        </w:tc>
        <w:tc>
          <w:tcPr>
            <w:tcW w:w="1385" w:type="pct"/>
          </w:tcPr>
          <w:p w:rsidR="00A841E2" w:rsidRPr="00A841E2" w:rsidRDefault="00A841E2" w:rsidP="00231BB6">
            <w:pPr>
              <w:rPr>
                <w:rFonts w:eastAsia="Calibri" w:cs="Times New Roman"/>
                <w:szCs w:val="24"/>
              </w:rPr>
            </w:pPr>
            <w:r w:rsidRPr="00A841E2">
              <w:rPr>
                <w:rFonts w:eastAsia="Calibri" w:cs="Times New Roman"/>
                <w:szCs w:val="24"/>
              </w:rPr>
              <w:t xml:space="preserve">Наименование раздела </w:t>
            </w:r>
            <w:r w:rsidRPr="00A841E2">
              <w:rPr>
                <w:rFonts w:eastAsia="Calibri" w:cs="Times New Roman"/>
                <w:szCs w:val="24"/>
                <w:lang w:val="en-US"/>
              </w:rPr>
              <w:t>/</w:t>
            </w:r>
            <w:r w:rsidRPr="00A841E2">
              <w:rPr>
                <w:rFonts w:eastAsia="Calibri" w:cs="Times New Roman"/>
                <w:szCs w:val="24"/>
              </w:rPr>
              <w:t xml:space="preserve"> темы</w:t>
            </w:r>
          </w:p>
        </w:tc>
        <w:tc>
          <w:tcPr>
            <w:tcW w:w="1132" w:type="pct"/>
          </w:tcPr>
          <w:p w:rsidR="00A841E2" w:rsidRPr="00A841E2" w:rsidRDefault="00A841E2" w:rsidP="00231BB6">
            <w:pPr>
              <w:rPr>
                <w:rFonts w:eastAsia="Calibri" w:cs="Times New Roman"/>
                <w:szCs w:val="24"/>
              </w:rPr>
            </w:pPr>
            <w:r w:rsidRPr="00A841E2">
              <w:rPr>
                <w:rFonts w:eastAsia="Calibri" w:cs="Times New Roman"/>
                <w:szCs w:val="24"/>
              </w:rPr>
              <w:t>Порядковый номер урока</w:t>
            </w:r>
          </w:p>
        </w:tc>
        <w:tc>
          <w:tcPr>
            <w:tcW w:w="1734" w:type="pct"/>
          </w:tcPr>
          <w:p w:rsidR="00A841E2" w:rsidRPr="00A841E2" w:rsidRDefault="00A841E2" w:rsidP="00231BB6">
            <w:pPr>
              <w:rPr>
                <w:rFonts w:eastAsia="Calibri" w:cs="Times New Roman"/>
                <w:szCs w:val="24"/>
              </w:rPr>
            </w:pPr>
            <w:r w:rsidRPr="00A841E2">
              <w:rPr>
                <w:rFonts w:eastAsia="Calibri" w:cs="Times New Roman"/>
                <w:szCs w:val="24"/>
              </w:rPr>
              <w:t>Тема урока</w:t>
            </w:r>
          </w:p>
        </w:tc>
      </w:tr>
      <w:tr w:rsidR="00A841E2" w:rsidRPr="00A841E2" w:rsidTr="00A841E2">
        <w:trPr>
          <w:trHeight w:val="283"/>
        </w:trPr>
        <w:tc>
          <w:tcPr>
            <w:tcW w:w="749" w:type="pct"/>
          </w:tcPr>
          <w:p w:rsidR="00A841E2" w:rsidRPr="00A841E2" w:rsidRDefault="00A841E2" w:rsidP="00231BB6">
            <w:pPr>
              <w:rPr>
                <w:rFonts w:eastAsia="Calibri" w:cs="Times New Roman"/>
                <w:szCs w:val="24"/>
              </w:rPr>
            </w:pPr>
            <w:r w:rsidRPr="00A841E2">
              <w:rPr>
                <w:rFonts w:eastAsia="Calibri" w:cs="Times New Roman"/>
                <w:szCs w:val="24"/>
              </w:rPr>
              <w:t>1</w:t>
            </w:r>
          </w:p>
        </w:tc>
        <w:tc>
          <w:tcPr>
            <w:tcW w:w="1385" w:type="pct"/>
          </w:tcPr>
          <w:p w:rsidR="00A841E2" w:rsidRPr="00A841E2" w:rsidRDefault="00A841E2" w:rsidP="00231BB6">
            <w:pPr>
              <w:rPr>
                <w:rFonts w:eastAsia="Calibri" w:cs="Times New Roman"/>
                <w:szCs w:val="24"/>
              </w:rPr>
            </w:pPr>
            <w:r w:rsidRPr="00A841E2">
              <w:rPr>
                <w:rFonts w:eastAsia="Calibri" w:cs="Times New Roman"/>
                <w:szCs w:val="24"/>
              </w:rPr>
              <w:t>Введение</w:t>
            </w:r>
          </w:p>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tcPr>
          <w:p w:rsidR="00A841E2" w:rsidRPr="00A841E2" w:rsidRDefault="00A841E2" w:rsidP="00231BB6">
            <w:pPr>
              <w:rPr>
                <w:rFonts w:eastAsia="Calibri" w:cs="Times New Roman"/>
                <w:szCs w:val="24"/>
              </w:rPr>
            </w:pPr>
            <w:r w:rsidRPr="00A841E2">
              <w:rPr>
                <w:rFonts w:eastAsia="Calibri" w:cs="Times New Roman"/>
                <w:szCs w:val="24"/>
              </w:rPr>
              <w:t>Введение</w:t>
            </w:r>
          </w:p>
        </w:tc>
      </w:tr>
      <w:tr w:rsidR="00A841E2" w:rsidRPr="00A841E2" w:rsidTr="00A841E2">
        <w:tc>
          <w:tcPr>
            <w:tcW w:w="749" w:type="pct"/>
            <w:vMerge w:val="restart"/>
          </w:tcPr>
          <w:p w:rsidR="00A841E2" w:rsidRPr="00A841E2" w:rsidRDefault="00A841E2" w:rsidP="00231BB6">
            <w:pPr>
              <w:rPr>
                <w:rFonts w:eastAsia="Calibri" w:cs="Times New Roman"/>
                <w:szCs w:val="24"/>
              </w:rPr>
            </w:pPr>
            <w:r w:rsidRPr="00A841E2">
              <w:rPr>
                <w:rFonts w:eastAsia="Calibri" w:cs="Times New Roman"/>
                <w:szCs w:val="24"/>
              </w:rPr>
              <w:t>2</w:t>
            </w:r>
          </w:p>
        </w:tc>
        <w:tc>
          <w:tcPr>
            <w:tcW w:w="1385" w:type="pct"/>
            <w:vMerge w:val="restart"/>
          </w:tcPr>
          <w:p w:rsidR="00A841E2" w:rsidRPr="00A841E2" w:rsidRDefault="00A841E2" w:rsidP="00231BB6">
            <w:pPr>
              <w:rPr>
                <w:rFonts w:eastAsia="Calibri" w:cs="Times New Roman"/>
                <w:szCs w:val="24"/>
              </w:rPr>
            </w:pPr>
            <w:r w:rsidRPr="00A841E2">
              <w:rPr>
                <w:rFonts w:eastAsia="Calibri" w:cs="Times New Roman"/>
                <w:szCs w:val="24"/>
              </w:rPr>
              <w:t>Экономическая жизнь общества</w:t>
            </w: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Роль экономики в жизни общества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Экономика: наука и хозяйство</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Экономика: наука и хозяйство</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Экономический рост и развитие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Экономический рост и развитие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Рыночные отношения в экономике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Рыночные отношения в экономике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Фирмы в экономике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Фирмы в экономике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Финансовый рынок</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Финансовый рынок</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Экономика и государство</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Экономика и государство</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Финансовая политика государства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Финансовая политика государства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Занятость и безработица.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Занятость и безработица.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Мировая экономика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Мировая экономика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Экономическая культура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Экономическая культура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val="restart"/>
          </w:tcPr>
          <w:p w:rsidR="00A841E2" w:rsidRPr="00A841E2" w:rsidRDefault="00A841E2" w:rsidP="00231BB6">
            <w:pPr>
              <w:rPr>
                <w:rFonts w:eastAsia="Calibri" w:cs="Times New Roman"/>
                <w:szCs w:val="24"/>
              </w:rPr>
            </w:pPr>
            <w:r w:rsidRPr="00A841E2">
              <w:rPr>
                <w:rFonts w:eastAsia="Calibri" w:cs="Times New Roman"/>
                <w:szCs w:val="24"/>
              </w:rPr>
              <w:t>3</w:t>
            </w:r>
          </w:p>
        </w:tc>
        <w:tc>
          <w:tcPr>
            <w:tcW w:w="1385" w:type="pct"/>
            <w:vMerge w:val="restart"/>
          </w:tcPr>
          <w:p w:rsidR="00A841E2" w:rsidRPr="00A841E2" w:rsidRDefault="00A841E2" w:rsidP="00231BB6">
            <w:pPr>
              <w:rPr>
                <w:rFonts w:eastAsia="Calibri" w:cs="Times New Roman"/>
                <w:szCs w:val="24"/>
              </w:rPr>
            </w:pPr>
            <w:r w:rsidRPr="00A841E2">
              <w:rPr>
                <w:rFonts w:eastAsia="Calibri" w:cs="Times New Roman"/>
                <w:szCs w:val="24"/>
              </w:rPr>
              <w:t>Социальная сфера</w:t>
            </w: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Социальная структура общества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Социальная структура общества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Социальные нормы и отклоняющееся поведение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Социальные нормы и отклоняющееся поведение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b/>
                <w:szCs w:val="24"/>
              </w:rPr>
            </w:pPr>
            <w:r w:rsidRPr="00A841E2">
              <w:rPr>
                <w:rFonts w:eastAsia="Calibri" w:cs="Times New Roman"/>
                <w:b/>
                <w:szCs w:val="24"/>
              </w:rPr>
              <w:t>Нации и межнациональные отношения</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b/>
                <w:szCs w:val="24"/>
              </w:rPr>
            </w:pPr>
            <w:r w:rsidRPr="00A841E2">
              <w:rPr>
                <w:rFonts w:eastAsia="Calibri" w:cs="Times New Roman"/>
                <w:b/>
                <w:szCs w:val="24"/>
              </w:rPr>
              <w:t>Нации и межнациональные отношения</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Семья и брак</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Семья и брак</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Гендер – социальный пол</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Гендер – социальный пол</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Молодёжь в современном обществе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Молодёжь в современном обществе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Демографическая ситуация в современной России</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Демографическая ситуация в современной России</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val="restart"/>
          </w:tcPr>
          <w:p w:rsidR="00A841E2" w:rsidRPr="00A841E2" w:rsidRDefault="00A841E2" w:rsidP="00231BB6">
            <w:pPr>
              <w:rPr>
                <w:rFonts w:eastAsia="Calibri" w:cs="Times New Roman"/>
                <w:szCs w:val="24"/>
              </w:rPr>
            </w:pPr>
            <w:r w:rsidRPr="00A841E2">
              <w:rPr>
                <w:rFonts w:eastAsia="Calibri" w:cs="Times New Roman"/>
                <w:szCs w:val="24"/>
              </w:rPr>
              <w:t>4</w:t>
            </w:r>
          </w:p>
        </w:tc>
        <w:tc>
          <w:tcPr>
            <w:tcW w:w="1385" w:type="pct"/>
            <w:vMerge w:val="restart"/>
          </w:tcPr>
          <w:p w:rsidR="00A841E2" w:rsidRPr="00A841E2" w:rsidRDefault="00A841E2" w:rsidP="00231BB6">
            <w:pPr>
              <w:rPr>
                <w:rFonts w:eastAsia="Calibri" w:cs="Times New Roman"/>
                <w:szCs w:val="24"/>
              </w:rPr>
            </w:pPr>
            <w:r w:rsidRPr="00A841E2">
              <w:rPr>
                <w:rFonts w:eastAsia="Calibri" w:cs="Times New Roman"/>
                <w:szCs w:val="24"/>
              </w:rPr>
              <w:t>Политическая жизнь общества</w:t>
            </w: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Политика и власть</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Политика и власть</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Политическая система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Политическая система</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Гражданское общество и правовое государство</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Гражданское общество и правовое государство</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Демократические выборы</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Демократические выборы</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Политические партии и партийные системы</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Политические партии и партийные системы</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Политическая  элита и  политическое лидерство</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Политическая  элита и  политическое лидерство</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Политическое сознание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Политическое сознание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Политическое поведение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Политическое поведение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Политический процесс и культура политического участия</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Политический процесс и культура политического участия</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r w:rsidR="00A841E2" w:rsidRPr="00A841E2" w:rsidTr="00A841E2">
        <w:tc>
          <w:tcPr>
            <w:tcW w:w="749" w:type="pct"/>
            <w:vMerge/>
          </w:tcPr>
          <w:p w:rsidR="00A841E2" w:rsidRPr="00A841E2" w:rsidRDefault="00A841E2" w:rsidP="00231BB6">
            <w:pPr>
              <w:rPr>
                <w:rFonts w:eastAsia="Calibri" w:cs="Times New Roman"/>
                <w:szCs w:val="24"/>
              </w:rPr>
            </w:pPr>
          </w:p>
        </w:tc>
        <w:tc>
          <w:tcPr>
            <w:tcW w:w="1385" w:type="pct"/>
            <w:vMerge/>
          </w:tcPr>
          <w:p w:rsidR="00A841E2" w:rsidRPr="00A841E2" w:rsidRDefault="00A841E2" w:rsidP="00231BB6">
            <w:pPr>
              <w:rPr>
                <w:rFonts w:eastAsia="Calibri" w:cs="Times New Roman"/>
                <w:szCs w:val="24"/>
              </w:rPr>
            </w:pPr>
          </w:p>
        </w:tc>
        <w:tc>
          <w:tcPr>
            <w:tcW w:w="1132" w:type="pct"/>
          </w:tcPr>
          <w:p w:rsidR="00A841E2" w:rsidRPr="00A841E2" w:rsidRDefault="00A841E2" w:rsidP="00231BB6">
            <w:pPr>
              <w:numPr>
                <w:ilvl w:val="0"/>
                <w:numId w:val="12"/>
              </w:numPr>
              <w:contextualSpacing/>
              <w:jc w:val="center"/>
              <w:rPr>
                <w:rFonts w:eastAsia="Calibri" w:cs="Times New Roman"/>
                <w:szCs w:val="24"/>
              </w:rPr>
            </w:pPr>
          </w:p>
        </w:tc>
        <w:tc>
          <w:tcPr>
            <w:tcW w:w="1734" w:type="pct"/>
            <w:vAlign w:val="center"/>
          </w:tcPr>
          <w:p w:rsidR="00A841E2" w:rsidRPr="00A841E2" w:rsidRDefault="00A841E2" w:rsidP="00231BB6">
            <w:pPr>
              <w:rPr>
                <w:rFonts w:eastAsia="Calibri" w:cs="Times New Roman"/>
                <w:szCs w:val="24"/>
              </w:rPr>
            </w:pPr>
            <w:r w:rsidRPr="00A841E2">
              <w:rPr>
                <w:rFonts w:eastAsia="Calibri" w:cs="Times New Roman"/>
                <w:szCs w:val="24"/>
              </w:rPr>
              <w:t>Повторение</w:t>
            </w:r>
          </w:p>
        </w:tc>
      </w:tr>
    </w:tbl>
    <w:p w:rsidR="00231BB6" w:rsidRPr="00A841E2" w:rsidRDefault="00231BB6" w:rsidP="00674552">
      <w:pPr>
        <w:ind w:firstLine="360"/>
        <w:jc w:val="both"/>
      </w:pPr>
    </w:p>
    <w:sectPr w:rsidR="00231BB6" w:rsidRPr="00A84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345"/>
    <w:multiLevelType w:val="hybridMultilevel"/>
    <w:tmpl w:val="7EC6D870"/>
    <w:lvl w:ilvl="0" w:tplc="2DB84940">
      <w:start w:val="1"/>
      <w:numFmt w:val="decimal"/>
      <w:lvlText w:val="%1."/>
      <w:lvlJc w:val="left"/>
      <w:pPr>
        <w:ind w:left="1440" w:hanging="876"/>
      </w:pPr>
      <w:rPr>
        <w:rFonts w:eastAsia="Times New Roman" w:hint="default"/>
        <w:sz w:val="26"/>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7A47432"/>
    <w:multiLevelType w:val="multilevel"/>
    <w:tmpl w:val="C7F20DE8"/>
    <w:lvl w:ilvl="0">
      <w:start w:val="1"/>
      <w:numFmt w:val="decimal"/>
      <w:lvlText w:val="%1."/>
      <w:lvlJc w:val="left"/>
      <w:pPr>
        <w:ind w:left="1353"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40750745"/>
    <w:multiLevelType w:val="hybridMultilevel"/>
    <w:tmpl w:val="2C7CD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A7469A"/>
    <w:multiLevelType w:val="hybridMultilevel"/>
    <w:tmpl w:val="772C3AF6"/>
    <w:lvl w:ilvl="0" w:tplc="04190001">
      <w:start w:val="1"/>
      <w:numFmt w:val="bullet"/>
      <w:lvlText w:val=""/>
      <w:lvlJc w:val="left"/>
      <w:pPr>
        <w:ind w:left="1429" w:hanging="360"/>
      </w:pPr>
      <w:rPr>
        <w:rFonts w:ascii="Symbol" w:hAnsi="Symbol" w:hint="default"/>
      </w:rPr>
    </w:lvl>
    <w:lvl w:ilvl="1" w:tplc="5EC646E8">
      <w:numFmt w:val="bullet"/>
      <w:lvlText w:val="•"/>
      <w:lvlJc w:val="left"/>
      <w:pPr>
        <w:ind w:left="2359" w:hanging="5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FB84DEA"/>
    <w:multiLevelType w:val="multilevel"/>
    <w:tmpl w:val="6E46CEB4"/>
    <w:lvl w:ilvl="0">
      <w:start w:val="1"/>
      <w:numFmt w:val="decimal"/>
      <w:lvlText w:val="%1."/>
      <w:lvlJc w:val="left"/>
      <w:pPr>
        <w:ind w:left="43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952"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88" w:hanging="1800"/>
      </w:pPr>
      <w:rPr>
        <w:rFonts w:hint="default"/>
      </w:rPr>
    </w:lvl>
    <w:lvl w:ilvl="8">
      <w:start w:val="1"/>
      <w:numFmt w:val="decimal"/>
      <w:isLgl/>
      <w:lvlText w:val="%1.%2.%3.%4.%5.%6.%7.%8.%9."/>
      <w:lvlJc w:val="left"/>
      <w:pPr>
        <w:ind w:left="4536" w:hanging="2160"/>
      </w:pPr>
      <w:rPr>
        <w:rFonts w:hint="default"/>
      </w:rPr>
    </w:lvl>
  </w:abstractNum>
  <w:abstractNum w:abstractNumId="6" w15:restartNumberingAfterBreak="0">
    <w:nsid w:val="67E87910"/>
    <w:multiLevelType w:val="hybridMultilevel"/>
    <w:tmpl w:val="7BA2562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F154A5"/>
    <w:multiLevelType w:val="multilevel"/>
    <w:tmpl w:val="C7F20DE8"/>
    <w:lvl w:ilvl="0">
      <w:start w:val="1"/>
      <w:numFmt w:val="decimal"/>
      <w:lvlText w:val="%1."/>
      <w:lvlJc w:val="left"/>
      <w:pPr>
        <w:ind w:left="1353"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6EEC11DB"/>
    <w:multiLevelType w:val="hybridMultilevel"/>
    <w:tmpl w:val="779C1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D57F63"/>
    <w:multiLevelType w:val="hybridMultilevel"/>
    <w:tmpl w:val="92822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7714069C"/>
    <w:multiLevelType w:val="hybridMultilevel"/>
    <w:tmpl w:val="D342194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5"/>
  </w:num>
  <w:num w:numId="6">
    <w:abstractNumId w:val="0"/>
  </w:num>
  <w:num w:numId="7">
    <w:abstractNumId w:val="10"/>
  </w:num>
  <w:num w:numId="8">
    <w:abstractNumId w:val="2"/>
  </w:num>
  <w:num w:numId="9">
    <w:abstractNumId w:val="6"/>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EF"/>
    <w:rsid w:val="001A7C1E"/>
    <w:rsid w:val="001E7699"/>
    <w:rsid w:val="00231BB6"/>
    <w:rsid w:val="002C40A2"/>
    <w:rsid w:val="005D0C79"/>
    <w:rsid w:val="00674552"/>
    <w:rsid w:val="006A1AEF"/>
    <w:rsid w:val="00863EEB"/>
    <w:rsid w:val="00866644"/>
    <w:rsid w:val="008707A6"/>
    <w:rsid w:val="00890BA9"/>
    <w:rsid w:val="009E7B07"/>
    <w:rsid w:val="00A841E2"/>
    <w:rsid w:val="00C47417"/>
    <w:rsid w:val="00CB7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0ECC"/>
  <w15:chartTrackingRefBased/>
  <w15:docId w15:val="{AE9B5FA6-1E6D-4837-82DB-C94B3F76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552"/>
    <w:pPr>
      <w:ind w:left="720"/>
      <w:contextualSpacing/>
    </w:pPr>
  </w:style>
  <w:style w:type="table" w:styleId="a4">
    <w:name w:val="Table Grid"/>
    <w:basedOn w:val="a1"/>
    <w:uiPriority w:val="99"/>
    <w:rsid w:val="00231BB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99"/>
    <w:rsid w:val="00231BB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6661</Words>
  <Characters>37972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Ученик</cp:lastModifiedBy>
  <cp:revision>3</cp:revision>
  <dcterms:created xsi:type="dcterms:W3CDTF">2021-10-16T10:33:00Z</dcterms:created>
  <dcterms:modified xsi:type="dcterms:W3CDTF">2022-03-04T05:46:00Z</dcterms:modified>
</cp:coreProperties>
</file>